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62" w:rsidRDefault="00655B62" w:rsidP="00655B62">
      <w:pPr>
        <w:pStyle w:val="a3"/>
        <w:rPr>
          <w:i/>
          <w:iCs/>
        </w:rPr>
      </w:pPr>
    </w:p>
    <w:p w:rsidR="00655B62" w:rsidRPr="00655B62" w:rsidRDefault="00655B62" w:rsidP="00655B62">
      <w:pPr>
        <w:pStyle w:val="a3"/>
      </w:pPr>
      <w:r w:rsidRPr="00655B62">
        <w:t>РАЗВИТИЕ МОТОРИКИ</w:t>
      </w:r>
    </w:p>
    <w:p w:rsidR="00655B62" w:rsidRDefault="00655B62" w:rsidP="00655B62">
      <w:pPr>
        <w:pStyle w:val="a3"/>
        <w:rPr>
          <w:i/>
          <w:iCs/>
        </w:rPr>
      </w:pPr>
    </w:p>
    <w:p w:rsidR="00655B62" w:rsidRDefault="00655B62" w:rsidP="00655B62">
      <w:pPr>
        <w:pStyle w:val="a3"/>
        <w:ind w:firstLine="0"/>
        <w:rPr>
          <w:i/>
          <w:iCs/>
        </w:rPr>
      </w:pP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Лови шарик</w:t>
      </w:r>
    </w:p>
    <w:p w:rsidR="00655B62" w:rsidRPr="00655B62" w:rsidRDefault="00655B62" w:rsidP="00655B62">
      <w:pPr>
        <w:pStyle w:val="a3"/>
      </w:pPr>
      <w:r w:rsidRPr="00655B62">
        <w:t>Цели: развивать моторику пальцев рук, развивать интерес к общению в игре, выполнять точно инструкцию взрослого.</w:t>
      </w:r>
    </w:p>
    <w:p w:rsidR="00655B62" w:rsidRPr="00655B62" w:rsidRDefault="00655B62" w:rsidP="00655B62">
      <w:pPr>
        <w:pStyle w:val="a3"/>
      </w:pPr>
      <w:r w:rsidRPr="00655B62">
        <w:t>Оборудование: желобок, шарик,</w:t>
      </w:r>
    </w:p>
    <w:p w:rsidR="00655B62" w:rsidRPr="00655B62" w:rsidRDefault="00655B62" w:rsidP="00655B62">
      <w:pPr>
        <w:pStyle w:val="a3"/>
      </w:pPr>
      <w:r w:rsidRPr="00655B62">
        <w:t xml:space="preserve">Речевой материал: </w:t>
      </w:r>
      <w:r w:rsidRPr="00655B62">
        <w:rPr>
          <w:i/>
          <w:iCs/>
        </w:rPr>
        <w:t>шар, лови, кати, поймал, не поймал, упал, молодец.</w:t>
      </w:r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>Родитель  кладет шарик на желобок, говорит: «Будем играть! Смотри», — пускает шарик по желобку и обращается к ребенку: «Лови!». Если у ребенка не получается поймать шарик, педагог показывает, как это надо делать. После нескольких повторов ловли шарика ребенком педагог дает ему шарик и предлагает: «Кати!». Ребенок должен, подражая ранее виденным движениям педагога, прокатить шарик по желобку, а педагог - поймать шарик у другого конца желобка. Если у ребенка не получается прокатить шарик, педагог показывает, как это нужно делать, после чего ребенок вновь пробует самостоятельно осуществить прокат шарика по желобку.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Мозаики</w:t>
      </w:r>
    </w:p>
    <w:p w:rsidR="00655B62" w:rsidRPr="00655B62" w:rsidRDefault="00655B62" w:rsidP="00655B62">
      <w:pPr>
        <w:pStyle w:val="a3"/>
      </w:pPr>
      <w:r w:rsidRPr="00655B62">
        <w:t>Цели: развитие мелкой моторики пальцев рук, обучение ориентировке на плоскости, умению подбирать цвета по подражанию педагогу или по словесной инструкции.</w:t>
      </w:r>
    </w:p>
    <w:p w:rsidR="00655B62" w:rsidRPr="00655B62" w:rsidRDefault="00655B62" w:rsidP="00655B62">
      <w:pPr>
        <w:pStyle w:val="a3"/>
      </w:pPr>
      <w:r w:rsidRPr="00655B62">
        <w:t>Оборудование: плоские и объемные мозаики по количеству детей.</w:t>
      </w:r>
    </w:p>
    <w:p w:rsidR="00655B62" w:rsidRPr="00655B62" w:rsidRDefault="00655B62" w:rsidP="00655B62">
      <w:pPr>
        <w:pStyle w:val="a3"/>
      </w:pPr>
      <w:proofErr w:type="gramStart"/>
      <w:r w:rsidRPr="00655B62">
        <w:t xml:space="preserve">Речевой материал: </w:t>
      </w:r>
      <w:r w:rsidRPr="00655B62">
        <w:rPr>
          <w:i/>
          <w:iCs/>
        </w:rPr>
        <w:t>сложи узор, мозаика, рисунок, название предметов, изображенных на рисунке, названия основных цветов, там, рядом, слева, справа, один, одну, два, две, три, четыре, пять и т.д.</w:t>
      </w:r>
      <w:proofErr w:type="gramEnd"/>
    </w:p>
    <w:p w:rsidR="00655B62" w:rsidRPr="00655B62" w:rsidRDefault="00655B62" w:rsidP="00655B62">
      <w:pPr>
        <w:pStyle w:val="a3"/>
      </w:pPr>
      <w:r w:rsidRPr="00655B62">
        <w:t>Ход игры.</w:t>
      </w:r>
    </w:p>
    <w:p w:rsidR="00655B62" w:rsidRPr="00655B62" w:rsidRDefault="00655B62" w:rsidP="00655B62">
      <w:pPr>
        <w:pStyle w:val="a3"/>
      </w:pPr>
      <w:r w:rsidRPr="00655B62">
        <w:t>Возможно несколько вариантов проведения. Можно предложить детям вслед за педагогом составлять определенный рисунок, узор. А можно просто дать детям возможность собирать по собственному желанию, развивая творчество, воображение.</w:t>
      </w:r>
    </w:p>
    <w:p w:rsidR="00655B62" w:rsidRPr="00655B62" w:rsidRDefault="00655B62" w:rsidP="00655B62">
      <w:pPr>
        <w:pStyle w:val="a3"/>
      </w:pPr>
      <w:r w:rsidRPr="00655B62">
        <w:t>Можно предложить детям картинку с рисунком, узором и попросить их собрать такой же рисунок или узор из мозаики.</w:t>
      </w:r>
    </w:p>
    <w:p w:rsidR="00655B62" w:rsidRPr="00655B62" w:rsidRDefault="00655B62" w:rsidP="00655B62">
      <w:pPr>
        <w:pStyle w:val="a3"/>
      </w:pPr>
      <w:r w:rsidRPr="00655B62">
        <w:t>Для более развитых детей, знающих названия основных цветов, можно предложить выполнять рисунок, узор по инструкциям, предъявляемым устно и на табличках. Например: «Положи две синих, потом три зеленых, одну красную» и т.д.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Переложи игрушки</w:t>
      </w:r>
    </w:p>
    <w:p w:rsidR="00655B62" w:rsidRPr="00655B62" w:rsidRDefault="00655B62" w:rsidP="00655B62">
      <w:pPr>
        <w:pStyle w:val="a3"/>
      </w:pPr>
      <w:r w:rsidRPr="00655B62">
        <w:t>Цели: развивать координацию движений, согласованность движений обеих рук, учить брать мелкие предметы.</w:t>
      </w:r>
    </w:p>
    <w:p w:rsidR="00655B62" w:rsidRPr="00655B62" w:rsidRDefault="00655B62" w:rsidP="00655B62">
      <w:pPr>
        <w:pStyle w:val="a3"/>
      </w:pPr>
      <w:r w:rsidRPr="00655B62">
        <w:t>Оборудование: мелкие предметы (фишки, пуговицы, мозаика), подносы, прозрачные высокие бутылочки.</w:t>
      </w:r>
    </w:p>
    <w:p w:rsidR="00655B62" w:rsidRPr="00655B62" w:rsidRDefault="00655B62" w:rsidP="00655B62">
      <w:pPr>
        <w:pStyle w:val="a3"/>
      </w:pPr>
      <w:r w:rsidRPr="00655B62">
        <w:t xml:space="preserve">Речевой материал: </w:t>
      </w:r>
      <w:r w:rsidRPr="00655B62">
        <w:rPr>
          <w:i/>
          <w:iCs/>
        </w:rPr>
        <w:t>делай так, возьми, бросай.</w:t>
      </w:r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>Целесообразно проводить данную игру на начальных этапах воспитания и обучения детей.</w:t>
      </w:r>
    </w:p>
    <w:p w:rsidR="00655B62" w:rsidRPr="00655B62" w:rsidRDefault="00655B62" w:rsidP="00655B62">
      <w:pPr>
        <w:pStyle w:val="a3"/>
      </w:pPr>
      <w:r w:rsidRPr="00655B62">
        <w:t xml:space="preserve">Дети сидят за столами, перед каждым ребенком прозрачная бутылочка, справа от него на небольшом подносе лежат мелкие предметы. Такие же предметы на столе у педагога. Он показывает пальцы рук, сложенные щепотью, берет мелкие предметы и бросает их в </w:t>
      </w:r>
      <w:r w:rsidRPr="00655B62">
        <w:lastRenderedPageBreak/>
        <w:t>сосуд, обращая внимание детей, что второй рукой он держит сосуд. Потом просит их повторить его действия: «Посмотрите. Делайте так».</w:t>
      </w:r>
    </w:p>
    <w:p w:rsidR="00655B62" w:rsidRPr="00655B62" w:rsidRDefault="00655B62" w:rsidP="00655B62">
      <w:pPr>
        <w:pStyle w:val="a3"/>
      </w:pPr>
      <w:r w:rsidRPr="00655B62">
        <w:t>При необходимости педагог проводит индивидуальную работу с детьми. После того, как дети соберут предметы правой рукой, их высыпают на поднос и переставляют к левой руке. Теперь ребенок должен бросать предметы левой рукой, а держать сосуд правой.</w:t>
      </w:r>
    </w:p>
    <w:p w:rsidR="00655B62" w:rsidRPr="00655B62" w:rsidRDefault="00655B62" w:rsidP="00655B62">
      <w:pPr>
        <w:pStyle w:val="a3"/>
      </w:pPr>
      <w:r w:rsidRPr="00655B62">
        <w:t>Для усложнения задания можно использовать сосуд с узким горлышком, в который будет проходить большее количество мелких предметов (можно использовать бусины разного размера), но предметы большего диаметра проходить не будут. Их нужно либо убирать с горлышка, либо, на более продвинутом этапе, заранее определять, пройдет предмет в горлышко или нет, без пробы протолкнуть в сосуд.</w:t>
      </w:r>
    </w:p>
    <w:p w:rsidR="00655B62" w:rsidRPr="00655B62" w:rsidRDefault="00655B62" w:rsidP="00655B62">
      <w:pPr>
        <w:pStyle w:val="a3"/>
      </w:pPr>
      <w:r w:rsidRPr="00655B62">
        <w:t xml:space="preserve">Можно предложить ребенку складывать предметы в сосуд </w:t>
      </w:r>
      <w:proofErr w:type="gramStart"/>
      <w:r w:rsidRPr="00655B62">
        <w:t>поочередно то</w:t>
      </w:r>
      <w:proofErr w:type="gramEnd"/>
      <w:r w:rsidRPr="00655B62">
        <w:t xml:space="preserve"> левой, то правой рукой.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Коврик для мамы</w:t>
      </w:r>
    </w:p>
    <w:p w:rsidR="00655B62" w:rsidRPr="00655B62" w:rsidRDefault="00655B62" w:rsidP="00655B62">
      <w:pPr>
        <w:pStyle w:val="a3"/>
      </w:pPr>
      <w:r w:rsidRPr="00655B62">
        <w:t>Цели: продолжать развивать мелкие движения, целенаправленность действий в работе с бумагой; учить ценить результаты своего труда, понимать, что своей работой можно принести радость близким людям.</w:t>
      </w:r>
    </w:p>
    <w:p w:rsidR="00655B62" w:rsidRPr="00655B62" w:rsidRDefault="00655B62" w:rsidP="00655B62">
      <w:pPr>
        <w:pStyle w:val="a3"/>
      </w:pPr>
      <w:r w:rsidRPr="00655B62">
        <w:t>Оборудование: заготовки из плотной цветной бумаги (листы квадратной или прямоугольной формы с прорезями: в трех рядах по три прорези), по три полоски бумаги контрастных по оттенку и фону цветов на каждого ребенка, клей, кисточки, тряпочки.</w:t>
      </w:r>
    </w:p>
    <w:p w:rsidR="00655B62" w:rsidRPr="00655B62" w:rsidRDefault="00655B62" w:rsidP="00655B62">
      <w:pPr>
        <w:pStyle w:val="a3"/>
      </w:pPr>
      <w:proofErr w:type="gramStart"/>
      <w:r w:rsidRPr="00655B62">
        <w:t xml:space="preserve">Речевой материал: </w:t>
      </w:r>
      <w:r w:rsidRPr="00655B62">
        <w:rPr>
          <w:i/>
          <w:iCs/>
        </w:rPr>
        <w:t>подарок, коврик, полоски, бумага, клей, кисточка, тряпочка, красивый, аккуратно, приклей, возьмите, делайте так, повтори, вверх, вниз.</w:t>
      </w:r>
      <w:proofErr w:type="gramEnd"/>
    </w:p>
    <w:p w:rsidR="00655B62" w:rsidRPr="00655B62" w:rsidRDefault="00655B62" w:rsidP="00655B62">
      <w:pPr>
        <w:pStyle w:val="a3"/>
      </w:pPr>
      <w:r w:rsidRPr="00655B62">
        <w:t>Ход игры.</w:t>
      </w:r>
    </w:p>
    <w:p w:rsidR="00655B62" w:rsidRPr="00655B62" w:rsidRDefault="00655B62" w:rsidP="00655B62">
      <w:pPr>
        <w:pStyle w:val="a3"/>
      </w:pPr>
      <w:r w:rsidRPr="00655B62">
        <w:t>Педагог перед праздником 8-е Марта предлагает сделать мамам подарки (подарок можно приготовить к любому празднику). «Будем делать подарок маме. Это будет коврик. Коврик можно положить на стол. На коврик можно поставить вазу или положить бусы» и т.п. Педагог демонстрирует действия с готовым ковриком.</w:t>
      </w:r>
    </w:p>
    <w:p w:rsidR="00655B62" w:rsidRPr="00655B62" w:rsidRDefault="00655B62" w:rsidP="00655B62">
      <w:pPr>
        <w:pStyle w:val="a3"/>
      </w:pPr>
      <w:r w:rsidRPr="00655B62">
        <w:t xml:space="preserve">Затем он показывает, как продевать полоски бумаги в прорези заготовки. Он раздает детям заготовки и по одной полоске бумаги, помогает каждому продеть полоску в крайнюю прорезь, напоминает, что полоску нужно просовывать то вверх, то вниз. «Делайте так. Посмотри: вверх, вниз». </w:t>
      </w:r>
      <w:proofErr w:type="gramStart"/>
      <w:r w:rsidRPr="00655B62">
        <w:t>Потом раздает по второй полоске бумаги и обращает внимание детей на то, что видимые части полосок должны чередоваться («Делай так.</w:t>
      </w:r>
      <w:proofErr w:type="gramEnd"/>
      <w:r w:rsidRPr="00655B62">
        <w:t xml:space="preserve"> </w:t>
      </w:r>
      <w:proofErr w:type="gramStart"/>
      <w:r w:rsidRPr="00655B62">
        <w:t>Так красиво»): там, где первая была внизу, вторая должна быть наверху и т.д.</w:t>
      </w:r>
      <w:proofErr w:type="gramEnd"/>
      <w:r w:rsidRPr="00655B62">
        <w:t xml:space="preserve"> Когда все полоски будут продеты, педагог показывает, как подклеить концы бумаги с обратной стороны коврика. Раздает детям клей, кисточки и тряпочки: «Надо тут приклеить. Возьмите клей, кисточку. Приклейте». Когда коврики будут готовы, педагог вместе с детьми восхищается получившимися ковриками, говорит о том, что мамы будут очень рады получить их в подарок. Затем дети дарят коврики мамам (воспитателям, другим детям).</w:t>
      </w:r>
    </w:p>
    <w:p w:rsidR="00655B62" w:rsidRPr="00655B62" w:rsidRDefault="00655B62" w:rsidP="00655B62">
      <w:pPr>
        <w:pStyle w:val="a3"/>
      </w:pPr>
      <w:r w:rsidRPr="00655B62">
        <w:t>Можно коврик делать не только квадратным или прямоугольным, но и придавать форму какой-либо игрушки или овоща, или фрукта; яблока, помидора, мяча и пр.</w:t>
      </w:r>
    </w:p>
    <w:p w:rsidR="00655B62" w:rsidRPr="00655B62" w:rsidRDefault="00655B62" w:rsidP="00655B62">
      <w:pPr>
        <w:pStyle w:val="a3"/>
      </w:pPr>
      <w:r w:rsidRPr="00655B62">
        <w:t>С целью усложнения задания можно применять плетение коврика не из полосок бумаги, а из толстых нитей пряжи, закрепляя по краям узелками, которые помогает делать детям педагог.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Кто скорее свернет ленту</w:t>
      </w:r>
    </w:p>
    <w:p w:rsidR="00655B62" w:rsidRPr="00655B62" w:rsidRDefault="00655B62" w:rsidP="00655B62">
      <w:pPr>
        <w:pStyle w:val="a3"/>
      </w:pPr>
      <w:r w:rsidRPr="00655B62">
        <w:t>Цели: развивать моторику пальцев и кистей рук, формировать скорость и точность движений.</w:t>
      </w:r>
    </w:p>
    <w:p w:rsidR="00655B62" w:rsidRPr="00655B62" w:rsidRDefault="00655B62" w:rsidP="00655B62">
      <w:pPr>
        <w:pStyle w:val="a3"/>
      </w:pPr>
      <w:r w:rsidRPr="00655B62">
        <w:t>Оборудование: две ленты, закрепленные одним концом на палочках (длина 50 см), одинаковой ширины и одного цвета.</w:t>
      </w:r>
    </w:p>
    <w:p w:rsidR="00655B62" w:rsidRPr="00655B62" w:rsidRDefault="00655B62" w:rsidP="00655B62">
      <w:pPr>
        <w:pStyle w:val="a3"/>
      </w:pPr>
      <w:proofErr w:type="gramStart"/>
      <w:r w:rsidRPr="00655B62">
        <w:lastRenderedPageBreak/>
        <w:t xml:space="preserve">Речевой материал: </w:t>
      </w:r>
      <w:r w:rsidRPr="00655B62">
        <w:rPr>
          <w:i/>
          <w:iCs/>
        </w:rPr>
        <w:t>лента, делай так, держи, раз, два, три, крути, кто быстрее?</w:t>
      </w:r>
      <w:proofErr w:type="gramEnd"/>
      <w:r w:rsidRPr="00655B62">
        <w:rPr>
          <w:i/>
          <w:iCs/>
        </w:rPr>
        <w:t xml:space="preserve"> Кто первый?</w:t>
      </w:r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>Педагог вызывает к себе двух детей, демонстрирует ленты и говорит: «Будем играть. Это лента. Надо свернуть ленту. Кто свернет быстрее, тому подарок». «Раз, два, три - крути». Вначале педагог показывает, как надо крутить палочку, чтобы свернуть ленту.</w:t>
      </w:r>
    </w:p>
    <w:p w:rsidR="00655B62" w:rsidRPr="00655B62" w:rsidRDefault="00655B62" w:rsidP="00655B62">
      <w:pPr>
        <w:pStyle w:val="a3"/>
      </w:pPr>
      <w:r w:rsidRPr="00655B62">
        <w:t>Затем педагог предлагает двум детям выполнить показанное действие. Двое других детей помогают - они держат свободные концы лент, стоя на одной линии, отмеченной педагогом, стараясь с нее не сходить. Выигрывает тот, кто первым свернет ленту, крутя палочку и наматывая на нее ленту.</w:t>
      </w:r>
    </w:p>
    <w:p w:rsidR="00655B62" w:rsidRPr="00655B62" w:rsidRDefault="00655B62" w:rsidP="00655B62">
      <w:pPr>
        <w:pStyle w:val="a3"/>
      </w:pPr>
      <w:r w:rsidRPr="00655B62">
        <w:t>Можно также устроить соревнования команд. Детям дается большее число лент. По команде педагога сразу несколько человек одной команды и другой начинают скручивать ленты. Победителям призы - значок, наклейка или что-нибудь подобное.</w:t>
      </w:r>
    </w:p>
    <w:p w:rsidR="00655B62" w:rsidRPr="00655B62" w:rsidRDefault="00655B62"/>
    <w:p w:rsidR="00655B62" w:rsidRPr="00655B62" w:rsidRDefault="00655B62"/>
    <w:p w:rsidR="00655B62" w:rsidRPr="00655B62" w:rsidRDefault="00655B62" w:rsidP="00655B62">
      <w:pPr>
        <w:pStyle w:val="3"/>
        <w:rPr>
          <w:sz w:val="24"/>
          <w:szCs w:val="24"/>
        </w:rPr>
      </w:pPr>
      <w:r w:rsidRPr="00655B62">
        <w:rPr>
          <w:sz w:val="24"/>
          <w:szCs w:val="24"/>
        </w:rPr>
        <w:t>ВОСПРИЯТИЕ ЦВЕТА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Цветные коврики</w:t>
      </w:r>
    </w:p>
    <w:p w:rsidR="00655B62" w:rsidRPr="00655B62" w:rsidRDefault="00655B62" w:rsidP="00655B62">
      <w:pPr>
        <w:pStyle w:val="a3"/>
      </w:pPr>
      <w:r w:rsidRPr="00655B62">
        <w:t>Цель: учить детей дифференцировать цвета, отвлекаясь от формы предмета.</w:t>
      </w:r>
    </w:p>
    <w:p w:rsidR="00655B62" w:rsidRPr="00655B62" w:rsidRDefault="00655B62" w:rsidP="00655B62">
      <w:pPr>
        <w:pStyle w:val="a3"/>
      </w:pPr>
      <w:r w:rsidRPr="00655B62">
        <w:t>Оборудование: четыре листа картона красного, желтого, зеленого и синего цветов, изображения игрушек тех же цветов (однотонные).</w:t>
      </w:r>
    </w:p>
    <w:p w:rsidR="00655B62" w:rsidRPr="00655B62" w:rsidRDefault="00655B62" w:rsidP="00655B62">
      <w:pPr>
        <w:pStyle w:val="a3"/>
      </w:pPr>
      <w:r w:rsidRPr="00655B62">
        <w:t xml:space="preserve">Речевой материал: </w:t>
      </w:r>
      <w:r w:rsidRPr="00655B62">
        <w:rPr>
          <w:i/>
          <w:iCs/>
        </w:rPr>
        <w:t>коврик. Какого цвета? Красный, синий, желтый, зеленый.</w:t>
      </w:r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>Педагог вместе с детьми рассматривает «коврики», предлагает подложить таблички с названиями соответствующего цвета. Затем предъявляются изображения игрушек (возможно называние игрушек с подбором табличек) и дифференциация их по цвету. Первые две-три картинки педагог может разложить сам, при этом необходимо указать на сходство по цвету игрушки и «коврика» (такой, не такой).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Шарики</w:t>
      </w:r>
    </w:p>
    <w:p w:rsidR="00655B62" w:rsidRPr="00655B62" w:rsidRDefault="00655B62" w:rsidP="00655B62">
      <w:pPr>
        <w:pStyle w:val="a3"/>
      </w:pPr>
      <w:r w:rsidRPr="00655B62">
        <w:t xml:space="preserve">Цели: учить детей дифференцировать не только различные, но и близкие цвета и оттенки. Учить осуществлять выбор этих цветов непосредственно по образцу и по памяти. Учить осуществлять </w:t>
      </w:r>
      <w:proofErr w:type="gramStart"/>
      <w:r w:rsidRPr="00655B62">
        <w:t>выбор</w:t>
      </w:r>
      <w:proofErr w:type="gramEnd"/>
      <w:r w:rsidRPr="00655B62">
        <w:t xml:space="preserve"> по цвету отвлекаясь от других свойств предмета.</w:t>
      </w:r>
    </w:p>
    <w:p w:rsidR="00655B62" w:rsidRPr="00655B62" w:rsidRDefault="00655B62" w:rsidP="00655B62">
      <w:pPr>
        <w:pStyle w:val="a3"/>
      </w:pPr>
      <w:r w:rsidRPr="00655B62">
        <w:t>Оборудование: демонстрационный набор и набор для каждого ребенка (плоскостные шары разной формы и величины, могут быть и одинаковые в зависимости от поставленной задачи по три оттенка основных цветов и более), приспособленные для работы с фланелеграфом, фланелеграф, таблички, карточка с нарисованными ленточками разного цвета размером 25x20 см (см. прил. 1)</w:t>
      </w:r>
    </w:p>
    <w:p w:rsidR="00655B62" w:rsidRPr="00655B62" w:rsidRDefault="00655B62" w:rsidP="00655B62">
      <w:pPr>
        <w:pStyle w:val="a3"/>
      </w:pPr>
      <w:r w:rsidRPr="00655B62">
        <w:t xml:space="preserve">Речевой материал: </w:t>
      </w:r>
      <w:r w:rsidRPr="00655B62">
        <w:rPr>
          <w:i/>
          <w:iCs/>
        </w:rPr>
        <w:t xml:space="preserve">шарики, веревочки (ленточки), какого цвета? </w:t>
      </w:r>
      <w:proofErr w:type="gramStart"/>
      <w:r w:rsidRPr="00655B62">
        <w:rPr>
          <w:i/>
          <w:iCs/>
        </w:rPr>
        <w:t>Такой - не такой, красный, зеленый, желтый, синий, черный, белый (голубой, розовый, оранжевый, коричневый), подбери, привяжите ленточку.</w:t>
      </w:r>
      <w:proofErr w:type="gramEnd"/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Пирамиды</w:t>
      </w:r>
    </w:p>
    <w:p w:rsidR="00655B62" w:rsidRPr="00655B62" w:rsidRDefault="00655B62" w:rsidP="00655B62">
      <w:pPr>
        <w:pStyle w:val="a3"/>
      </w:pPr>
      <w:r w:rsidRPr="00655B62">
        <w:t>Цели: учить осуществлять выбор цвета, совершенствовать внимание детей.</w:t>
      </w:r>
    </w:p>
    <w:p w:rsidR="00655B62" w:rsidRPr="00655B62" w:rsidRDefault="00655B62" w:rsidP="00655B62">
      <w:pPr>
        <w:pStyle w:val="a3"/>
      </w:pPr>
      <w:r w:rsidRPr="00655B62">
        <w:t>Оборудование: пирамидки с колечками одинакового цвета, карточки с накладными колечками, коробка или корзинка.</w:t>
      </w:r>
    </w:p>
    <w:p w:rsidR="00655B62" w:rsidRPr="00655B62" w:rsidRDefault="00655B62" w:rsidP="00655B62">
      <w:pPr>
        <w:pStyle w:val="a3"/>
      </w:pPr>
      <w:r w:rsidRPr="00655B62">
        <w:t xml:space="preserve">Речевой материал: </w:t>
      </w:r>
      <w:r w:rsidRPr="00655B62">
        <w:rPr>
          <w:i/>
          <w:iCs/>
        </w:rPr>
        <w:t>будем играть, пирамида, колечко, названия цветов, у кого такой цвет? У кого такое? Назови цвет.</w:t>
      </w:r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lastRenderedPageBreak/>
        <w:t xml:space="preserve">Педагог дает каждому ребенку пирамидку, у всех детей пирамидки отличаются цветом. Себе педагог также берет пирамидку. Берет и снимает верхушку, называет цвет: «Красная». Кладет ее в корзинку и предлагает рядом сидящему ребенку проделать тоже </w:t>
      </w:r>
      <w:proofErr w:type="gramStart"/>
      <w:r w:rsidRPr="00655B62">
        <w:t>самое</w:t>
      </w:r>
      <w:proofErr w:type="gramEnd"/>
      <w:r w:rsidRPr="00655B62">
        <w:t>. Постепенно все колечки со всех пирамид оказываются в корзинке. У детей остаются только палочки с основанием. Педагог на виду у детей перемешивает колечки в корзине, берет одно из них и показывает, показывая его детям: «У кого такое?» Дети должны узнать свой цвет и попросить это колечко: «Дай», по возможности назвать цвет колечка.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Флажки</w:t>
      </w:r>
    </w:p>
    <w:p w:rsidR="00655B62" w:rsidRPr="00655B62" w:rsidRDefault="00655B62" w:rsidP="00655B62">
      <w:pPr>
        <w:pStyle w:val="a3"/>
      </w:pPr>
      <w:r w:rsidRPr="00655B62">
        <w:t xml:space="preserve">Цели: продолжать учить детей выделять не только основные </w:t>
      </w:r>
      <w:proofErr w:type="gramStart"/>
      <w:r w:rsidRPr="00655B62">
        <w:t>цвета</w:t>
      </w:r>
      <w:proofErr w:type="gramEnd"/>
      <w:r w:rsidRPr="00655B62">
        <w:t xml:space="preserve"> но и их оттенки. Выделять цвет (по образцу и по памяти), отвлекаясь от других свой</w:t>
      </w:r>
      <w:proofErr w:type="gramStart"/>
      <w:r w:rsidRPr="00655B62">
        <w:t>ств пр</w:t>
      </w:r>
      <w:proofErr w:type="gramEnd"/>
      <w:r w:rsidRPr="00655B62">
        <w:t>едмета и с учетов этих свойств.</w:t>
      </w:r>
    </w:p>
    <w:p w:rsidR="00655B62" w:rsidRPr="00655B62" w:rsidRDefault="00655B62" w:rsidP="00655B62">
      <w:pPr>
        <w:pStyle w:val="a3"/>
      </w:pPr>
      <w:proofErr w:type="gramStart"/>
      <w:r w:rsidRPr="00655B62">
        <w:t>Оборудование: демонстрационный набор и набор флажков для каждого ребенка (флажки трех величин, квадратные, треугольные, прямоугольные, не менее 12 цветов - оттенки красного, синего, желтого, зеленого, коричневого), таблички.</w:t>
      </w:r>
      <w:proofErr w:type="gramEnd"/>
    </w:p>
    <w:p w:rsidR="00655B62" w:rsidRPr="00655B62" w:rsidRDefault="00655B62" w:rsidP="00655B62">
      <w:pPr>
        <w:pStyle w:val="a3"/>
      </w:pPr>
      <w:r w:rsidRPr="00655B62">
        <w:t xml:space="preserve">Речевой </w:t>
      </w:r>
      <w:proofErr w:type="gramStart"/>
      <w:r w:rsidRPr="00655B62">
        <w:t>материал</w:t>
      </w:r>
      <w:proofErr w:type="gramEnd"/>
      <w:r w:rsidRPr="00655B62">
        <w:t xml:space="preserve">: </w:t>
      </w:r>
      <w:r w:rsidRPr="00655B62">
        <w:rPr>
          <w:i/>
          <w:iCs/>
        </w:rPr>
        <w:t xml:space="preserve">какой по цвету? </w:t>
      </w:r>
      <w:proofErr w:type="gramStart"/>
      <w:r w:rsidRPr="00655B62">
        <w:rPr>
          <w:i/>
          <w:iCs/>
        </w:rPr>
        <w:t>Названия формы флажков (треугольник, квадрат, прямоугольник), величины (большой, меньше, маленький), одинаковые, верно, не верно, такой, не такой.</w:t>
      </w:r>
      <w:proofErr w:type="gramEnd"/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proofErr w:type="gramStart"/>
      <w:r w:rsidRPr="00655B62">
        <w:t>Педагог предлагает детям рассмотреть флажки, обращая внимание на свойства предметов (в зависимости от поставленной цели), уточняет представление о форме, величине (сравнение с эталонами формы, величины), уточняет значение слов, обозначающих форму, величину (треугольник, квадрат, прямоугольник; большой, меньше, самый маленький).</w:t>
      </w:r>
      <w:proofErr w:type="gramEnd"/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 xml:space="preserve">1 вариант. </w:t>
      </w:r>
      <w:r w:rsidRPr="00655B62">
        <w:t>После подготовительных упражнений педагог расставляет стаканчики, в которые ставит флажки-образцы и просит детей найти такой же («дайте такой»). Дети расставляют свои флажки в стаканчики, ориентируясь на образец («такой, не такой, верно, не верно»).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 xml:space="preserve">2 вариант. </w:t>
      </w:r>
      <w:r w:rsidRPr="00655B62">
        <w:t>Педагог показывает детям один из флажков, затем убирает его и после отсрочки просит детей найти такой же («такой, не такой, одинаковые»).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Классификация «Что желтое, зеленое, синее, красное?»</w:t>
      </w:r>
    </w:p>
    <w:p w:rsidR="00655B62" w:rsidRPr="00655B62" w:rsidRDefault="00655B62" w:rsidP="00655B62">
      <w:pPr>
        <w:pStyle w:val="a3"/>
      </w:pPr>
      <w:r w:rsidRPr="00655B62">
        <w:t>Цели: учить детей различать цвета, распределять картинки по соответствующим группам, опираясь на признаки цвета.</w:t>
      </w:r>
    </w:p>
    <w:p w:rsidR="00655B62" w:rsidRPr="00655B62" w:rsidRDefault="00655B62" w:rsidP="00655B62">
      <w:pPr>
        <w:pStyle w:val="a3"/>
      </w:pPr>
      <w:r w:rsidRPr="00655B62">
        <w:t>Оборудование: картинки с изображением различных предметов, имеющих ярко выраженный цвет (синий цветок, Желтый карандаш и т.д.) размером 10x10, карточки цветов 10x4 (см. прил. 2).</w:t>
      </w:r>
    </w:p>
    <w:p w:rsidR="00655B62" w:rsidRPr="00655B62" w:rsidRDefault="00655B62" w:rsidP="00655B62">
      <w:pPr>
        <w:pStyle w:val="a3"/>
      </w:pPr>
      <w:r w:rsidRPr="00655B62">
        <w:t xml:space="preserve">Речевой материал: </w:t>
      </w:r>
      <w:r w:rsidRPr="00655B62">
        <w:rPr>
          <w:i/>
          <w:iCs/>
        </w:rPr>
        <w:t>названия предметов, какой по цвету? (какого цвета), покажи, положи тут, названия цветов.</w:t>
      </w:r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>Перед детьми (ребенком) кладется образец - цветная Карточка (ряд цветных карточек). Ребенку предлагаются по одной карточки, которые он (они) должен распределить по цвету в ту или другую группу, правильно соблюдая цветовой признак.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Палочки</w:t>
      </w:r>
    </w:p>
    <w:p w:rsidR="00655B62" w:rsidRPr="00655B62" w:rsidRDefault="00655B62" w:rsidP="00655B62">
      <w:pPr>
        <w:pStyle w:val="a3"/>
      </w:pPr>
      <w:r w:rsidRPr="00655B62">
        <w:t>Цель: учить детей схематически изображать различные предметы с помощью палочек разной величины, ориентируясь на форму предмета и отвлекаясь от других свой</w:t>
      </w:r>
      <w:proofErr w:type="gramStart"/>
      <w:r w:rsidRPr="00655B62">
        <w:t>ств пр</w:t>
      </w:r>
      <w:proofErr w:type="gramEnd"/>
      <w:r w:rsidRPr="00655B62">
        <w:t>едмета и деталей.</w:t>
      </w:r>
    </w:p>
    <w:p w:rsidR="00655B62" w:rsidRPr="00655B62" w:rsidRDefault="00655B62" w:rsidP="00655B62">
      <w:pPr>
        <w:pStyle w:val="a3"/>
      </w:pPr>
      <w:r w:rsidRPr="00655B62">
        <w:t>Оборудование: картинки с изображением разных предметов, палочки различной величины.</w:t>
      </w:r>
    </w:p>
    <w:p w:rsidR="00655B62" w:rsidRPr="00655B62" w:rsidRDefault="00655B62" w:rsidP="00655B62">
      <w:pPr>
        <w:pStyle w:val="a3"/>
      </w:pPr>
      <w:r w:rsidRPr="00655B62">
        <w:lastRenderedPageBreak/>
        <w:t xml:space="preserve">Речевой материал: </w:t>
      </w:r>
      <w:r w:rsidRPr="00655B62">
        <w:rPr>
          <w:i/>
          <w:iCs/>
        </w:rPr>
        <w:t>делайте так. Где такой? Покажите Названия изображаемых предметов.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 </w:t>
      </w: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 xml:space="preserve">1 вариант. </w:t>
      </w:r>
      <w:r w:rsidRPr="00655B62">
        <w:t>Педагог раздает детям картинки (с табличками) и предлагает детям схематично изобразить предмет &lt; помощью палочек («сделайте так»), если возникают затруднения, то педагог на примере одной картинки дает образец.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 xml:space="preserve">2 вариант. </w:t>
      </w:r>
      <w:r w:rsidRPr="00655B62">
        <w:t>Перед детьми картинки с изображениями предметов. Дети называют предметы (по возможности), подбирают таблички. Затем подбирают парные схематичные изображения этих же предметов («где такой?», «покажите»), после чего воспроизводят схему с помощью палочек («сделайте так «), опираясь на образец или по памяти (с отсрочкой)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 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Форма и цвет</w:t>
      </w:r>
    </w:p>
    <w:p w:rsidR="00655B62" w:rsidRPr="00655B62" w:rsidRDefault="00655B62" w:rsidP="00655B62">
      <w:pPr>
        <w:pStyle w:val="a3"/>
      </w:pPr>
      <w:r w:rsidRPr="00655B62">
        <w:t>Цели: уточнить знания детей о различных геометрических формах, формах предметов, а так же о цветах (основных и их оттенках), игра направлена также на развитие внимания, мышления, памяти, воображения.</w:t>
      </w:r>
    </w:p>
    <w:p w:rsidR="00655B62" w:rsidRPr="00655B62" w:rsidRDefault="00655B62" w:rsidP="00655B62">
      <w:pPr>
        <w:pStyle w:val="a3"/>
      </w:pPr>
      <w:r w:rsidRPr="00655B62">
        <w:t xml:space="preserve">Оборудование: готовые карты от игры «Форма и цвет» Речевой материал: </w:t>
      </w:r>
      <w:r w:rsidRPr="00655B62">
        <w:rPr>
          <w:i/>
          <w:iCs/>
        </w:rPr>
        <w:t xml:space="preserve">названия геометрических форм: квадрат, круг, овал, треугольник, (прямоугольник не обозначается словом, но выделяется как геометрическая форма), кубик, шар (цилиндр, конус </w:t>
      </w:r>
      <w:proofErr w:type="gramStart"/>
      <w:r w:rsidRPr="00655B62">
        <w:rPr>
          <w:i/>
          <w:iCs/>
        </w:rPr>
        <w:t>так</w:t>
      </w:r>
      <w:proofErr w:type="gramEnd"/>
      <w:r w:rsidRPr="00655B62">
        <w:rPr>
          <w:i/>
          <w:iCs/>
        </w:rPr>
        <w:t xml:space="preserve"> же не называются), какой по форме? такой по форме; названия цветов: зеленый, желтый, голубой, синий, (розовый, красный, серый, черный, белый), у кого такой цвет? такой по цвету.</w:t>
      </w:r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 xml:space="preserve">1.      Педагог предлагает детям поиграть: «Будем играть!» «Надо отгадать, </w:t>
      </w:r>
      <w:proofErr w:type="gramStart"/>
      <w:r w:rsidRPr="00655B62">
        <w:t>какой</w:t>
      </w:r>
      <w:proofErr w:type="gramEnd"/>
      <w:r w:rsidRPr="00655B62">
        <w:t xml:space="preserve"> по цвету». Детям раздают кар ты - один ребенок получает одну карточку, она одного цвета, например, красная, у другого ребенка карта синяя и т.д. После этого педагог берет из коробки маленькие карточки, на которых изображены различные </w:t>
      </w:r>
      <w:proofErr w:type="gramStart"/>
      <w:r w:rsidRPr="00655B62">
        <w:t>пред</w:t>
      </w:r>
      <w:proofErr w:type="gramEnd"/>
      <w:r w:rsidRPr="00655B62">
        <w:t xml:space="preserve"> меты, разные по цвету. Педагог показывает одну из этих карточек и говорит, обращая внимание детей на цвет: «Посмотрите, у кого такой цвет?» Дети соотносят цвет предмета на карточке педагога с цветом свое: карты и при совпадении говорят: «У меня такой цвет. Желтый!» Педагог отдает карточку ребенку, тот кладет карточку на свою карту. Выигрывает тот, кто первым соберет карточки своего цвета. Количество карточек может изменять педагог</w:t>
      </w:r>
    </w:p>
    <w:p w:rsidR="00655B62" w:rsidRPr="00655B62" w:rsidRDefault="00655B62" w:rsidP="00655B62">
      <w:pPr>
        <w:pStyle w:val="3"/>
        <w:rPr>
          <w:sz w:val="24"/>
          <w:szCs w:val="24"/>
        </w:rPr>
      </w:pPr>
      <w:r w:rsidRPr="00655B62">
        <w:rPr>
          <w:sz w:val="24"/>
          <w:szCs w:val="24"/>
        </w:rPr>
        <w:t>ВОСПРИЯТИЕ ВЕЛИЧИНЫ</w:t>
      </w:r>
    </w:p>
    <w:p w:rsidR="00655B62" w:rsidRPr="00655B62" w:rsidRDefault="00655B62" w:rsidP="00655B62">
      <w:pPr>
        <w:pStyle w:val="a3"/>
      </w:pPr>
      <w:r w:rsidRPr="00655B62">
        <w:rPr>
          <w:b/>
          <w:bCs/>
        </w:rPr>
        <w:t> 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Три медведя</w:t>
      </w:r>
    </w:p>
    <w:p w:rsidR="00655B62" w:rsidRPr="00655B62" w:rsidRDefault="00655B62" w:rsidP="00655B62">
      <w:pPr>
        <w:pStyle w:val="a3"/>
      </w:pPr>
      <w:r w:rsidRPr="00655B62">
        <w:t>Цель: учить выделять величину предмета, соотноси предметы по величине.</w:t>
      </w:r>
    </w:p>
    <w:p w:rsidR="00655B62" w:rsidRPr="00655B62" w:rsidRDefault="00655B62" w:rsidP="00655B62">
      <w:pPr>
        <w:pStyle w:val="a3"/>
      </w:pPr>
      <w:r w:rsidRPr="00655B62">
        <w:t>Оборудование: три игрушечных медведя разной величины, по три кровати, тарелки, чашки, стула соответствующей величины.</w:t>
      </w:r>
    </w:p>
    <w:p w:rsidR="00655B62" w:rsidRPr="00655B62" w:rsidRDefault="00655B62" w:rsidP="00655B62">
      <w:pPr>
        <w:pStyle w:val="a3"/>
      </w:pPr>
      <w:proofErr w:type="gramStart"/>
      <w:r w:rsidRPr="00655B62">
        <w:t xml:space="preserve">Речевой материал: </w:t>
      </w:r>
      <w:r w:rsidRPr="00655B62">
        <w:rPr>
          <w:i/>
          <w:iCs/>
        </w:rPr>
        <w:t>мишка, большой, поменьше, маленький стул, кровать, тарелка, чашка, ложка, сядь, ешь, ложись.</w:t>
      </w:r>
      <w:proofErr w:type="gramEnd"/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 xml:space="preserve">Перед детьми появляются три медведя: «Тук-тук. </w:t>
      </w:r>
      <w:proofErr w:type="gramStart"/>
      <w:r w:rsidRPr="00655B62">
        <w:t>K</w:t>
      </w:r>
      <w:proofErr w:type="gramEnd"/>
      <w:r w:rsidRPr="00655B62">
        <w:t>то там? Вот Мишка. Мишка большой. Мишка - папа», «Тук-тук. Кто там? Вот Мишка. Поменьше. Мишка - мама», «Туктук. Кто там? Вот Мишка. Мишка маленький». Затем педагог предлагает детям рассадить медведей на стулья, обращая их внимание на соотношение величин: «Мишка, сядь! Мишка большой. Стул маленький. Мишка упал. Не верно. Вот большой стул. Мишка маленький - стул маленький».</w:t>
      </w:r>
    </w:p>
    <w:p w:rsidR="00655B62" w:rsidRPr="00655B62" w:rsidRDefault="00655B62" w:rsidP="00655B62">
      <w:pPr>
        <w:pStyle w:val="a3"/>
      </w:pPr>
      <w:r w:rsidRPr="00655B62">
        <w:lastRenderedPageBreak/>
        <w:t>Затем дети самостоятельно расставляют тарелки, раскладывают ложки («Кому большую тарелку, большую ложку?»), укладывают медведей спать.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Домик для зайки</w:t>
      </w:r>
    </w:p>
    <w:p w:rsidR="00655B62" w:rsidRPr="00655B62" w:rsidRDefault="00655B62" w:rsidP="00655B62">
      <w:pPr>
        <w:pStyle w:val="a3"/>
      </w:pPr>
      <w:r w:rsidRPr="00655B62">
        <w:t>Цель: учить детей ориентироваться на величину в игре.</w:t>
      </w:r>
    </w:p>
    <w:p w:rsidR="00655B62" w:rsidRPr="00655B62" w:rsidRDefault="00655B62" w:rsidP="00655B62">
      <w:pPr>
        <w:pStyle w:val="a3"/>
      </w:pPr>
      <w:r w:rsidRPr="00655B62">
        <w:t>Оборудование: домики разной величины, в дверном проеме которых изображены зайчики, прямоугольники-двери разной величины и цвета.</w:t>
      </w:r>
    </w:p>
    <w:p w:rsidR="00655B62" w:rsidRPr="00655B62" w:rsidRDefault="00655B62" w:rsidP="00655B62">
      <w:pPr>
        <w:pStyle w:val="a3"/>
      </w:pPr>
      <w:proofErr w:type="gramStart"/>
      <w:r w:rsidRPr="00655B62">
        <w:t xml:space="preserve">Речевой материал: </w:t>
      </w:r>
      <w:r w:rsidRPr="00655B62">
        <w:rPr>
          <w:i/>
          <w:iCs/>
        </w:rPr>
        <w:t>спрячь зайчиков, дверь, большой, маленький, вено, не верно, названия цветов.</w:t>
      </w:r>
      <w:proofErr w:type="gramEnd"/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>Педагог раздает детям домики: «спрячьте зайчиков». Дети должны подобрать «двери» для каждого домика, ориентируясь только на величину (домик и дверь могут быть разного цвета).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Флажки</w:t>
      </w:r>
    </w:p>
    <w:p w:rsidR="00655B62" w:rsidRPr="00655B62" w:rsidRDefault="00655B62" w:rsidP="00655B62">
      <w:pPr>
        <w:pStyle w:val="a3"/>
      </w:pPr>
      <w:r w:rsidRPr="00655B62">
        <w:t>Цель: формировать зрительную ориентировку на величину без учета других свой</w:t>
      </w:r>
      <w:proofErr w:type="gramStart"/>
      <w:r w:rsidRPr="00655B62">
        <w:t>ств пр</w:t>
      </w:r>
      <w:proofErr w:type="gramEnd"/>
      <w:r w:rsidRPr="00655B62">
        <w:t>едмета, а также с учетом всех свойств предмета (по памяти).</w:t>
      </w:r>
    </w:p>
    <w:p w:rsidR="00655B62" w:rsidRPr="00655B62" w:rsidRDefault="00655B62" w:rsidP="00655B62">
      <w:pPr>
        <w:pStyle w:val="a3"/>
      </w:pPr>
      <w:r w:rsidRPr="00655B62">
        <w:t>Оборудование: флажки разного цвета, формы, величины (по три квадратных, прямоугольных, треугольных флажка трех цветов и трех величин) для каждого ребенка и демонстрационный набор у педагога, три стаканчика, ширма.</w:t>
      </w:r>
    </w:p>
    <w:p w:rsidR="00655B62" w:rsidRPr="00655B62" w:rsidRDefault="00655B62" w:rsidP="00655B62">
      <w:pPr>
        <w:pStyle w:val="a3"/>
      </w:pPr>
      <w:r w:rsidRPr="00655B62">
        <w:t xml:space="preserve">Речевой </w:t>
      </w:r>
      <w:proofErr w:type="gramStart"/>
      <w:r w:rsidRPr="00655B62">
        <w:t>материал</w:t>
      </w:r>
      <w:proofErr w:type="gramEnd"/>
      <w:r w:rsidRPr="00655B62">
        <w:t xml:space="preserve">: </w:t>
      </w:r>
      <w:r w:rsidRPr="00655B62">
        <w:rPr>
          <w:i/>
          <w:iCs/>
        </w:rPr>
        <w:t xml:space="preserve">какой по форме, цвету? </w:t>
      </w:r>
      <w:proofErr w:type="gramStart"/>
      <w:r w:rsidRPr="00655B62">
        <w:rPr>
          <w:i/>
          <w:iCs/>
        </w:rPr>
        <w:t>Названия формы флажков (треугольник, квадрат, прямоугольник), величины (большой, меньше, маленький), одинаковые, верно, не верно, такой, не такой.</w:t>
      </w:r>
      <w:proofErr w:type="gramEnd"/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 xml:space="preserve">1-й вариант. </w:t>
      </w:r>
      <w:r w:rsidRPr="00655B62">
        <w:t>Педагог вместе с детьми рассматривает флажки, обращает их внимание на то, что флажки отличаются друг от друга по величине, затем выставляет три стаканчика и ставит в каждый по флажку-эталону, после чего дети самостоятельно расставляют свои флажки. Когда все флажки будут расставлены, педагог вместе с детьми уточняет принцип классификации: «Какой величины? Тут большие. Тут поменьше. Тут маленькие. Одинаковые. Верно, не верно».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 xml:space="preserve">2-й вариант. </w:t>
      </w:r>
      <w:r w:rsidRPr="00655B62">
        <w:t>Педагог ставит в стаканчик один флажок и закрывает его ширмой, а после отсрочки предлагает детям найти такой же (ориентировка на форму, величину и цвет предмета): «такой, не такой, верно, не верно».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Запомни и найди</w:t>
      </w:r>
    </w:p>
    <w:p w:rsidR="00655B62" w:rsidRPr="00655B62" w:rsidRDefault="00655B62" w:rsidP="00655B62">
      <w:pPr>
        <w:pStyle w:val="a3"/>
      </w:pPr>
      <w:r w:rsidRPr="00655B62">
        <w:t>Цель: учить удерживать в представлении и мысленно соотносить между собой величины разных предметов, осуществлять выбор по представлению.</w:t>
      </w:r>
    </w:p>
    <w:p w:rsidR="00655B62" w:rsidRPr="00655B62" w:rsidRDefault="00655B62" w:rsidP="00655B62">
      <w:pPr>
        <w:pStyle w:val="a3"/>
      </w:pPr>
      <w:r w:rsidRPr="00655B62">
        <w:t>Оборудование: карты лото с изображением четырех-шести предметов разной величины по две на ребенка (один тот же предмет может быть изображен несколько раз, но рядом), маленькие карточки с изображением всех предметов, чистые листы плотной бумаги.</w:t>
      </w:r>
    </w:p>
    <w:p w:rsidR="00655B62" w:rsidRPr="00655B62" w:rsidRDefault="00655B62" w:rsidP="00655B62">
      <w:pPr>
        <w:pStyle w:val="a3"/>
      </w:pPr>
      <w:r w:rsidRPr="00655B62">
        <w:t xml:space="preserve">Речевой материал: </w:t>
      </w:r>
      <w:r w:rsidRPr="00655B62">
        <w:rPr>
          <w:i/>
          <w:iCs/>
        </w:rPr>
        <w:t>названия изображенных предметов, запомни, найди, у кого такой? Одинаковые, такой не такой.</w:t>
      </w:r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>Педагог раздает детям по одному листу лото и по листу чистой бумаги, дети рассматривают картинки, по возможности называют, после чего все карты закрываются чистыми листами</w:t>
      </w:r>
    </w:p>
    <w:p w:rsidR="00655B62" w:rsidRPr="00655B62" w:rsidRDefault="00655B62" w:rsidP="00655B62">
      <w:pPr>
        <w:pStyle w:val="a3"/>
      </w:pPr>
      <w:r w:rsidRPr="00655B62">
        <w:t xml:space="preserve">Педагог поднимает одну маленькую карточку и показывает детям изображенный предмет, не называя его. Затем кладет ее на стол тыльной </w:t>
      </w:r>
      <w:proofErr w:type="gramStart"/>
      <w:r w:rsidRPr="00655B62">
        <w:t>стороной</w:t>
      </w:r>
      <w:proofErr w:type="gramEnd"/>
      <w:r w:rsidRPr="00655B62">
        <w:t xml:space="preserve"> вверх и спрашивает: «У кого </w:t>
      </w:r>
      <w:proofErr w:type="gramStart"/>
      <w:r w:rsidRPr="00655B62">
        <w:t>такая</w:t>
      </w:r>
      <w:proofErr w:type="gramEnd"/>
      <w:r w:rsidRPr="00655B62">
        <w:t xml:space="preserve">?» (можно после отсрочки). Дети открывают свои карточки и ищут нужное изображение (можно отметить его фишкой), затем педагог показывает свою карточку и </w:t>
      </w:r>
      <w:r w:rsidRPr="00655B62">
        <w:lastRenderedPageBreak/>
        <w:t>проверяет правильность выбора детей. Он обращает их внимание на величину: «верно, неверно, одинаковые, большая, маленькая</w:t>
      </w:r>
    </w:p>
    <w:p w:rsidR="00655B62" w:rsidRPr="00655B62" w:rsidRDefault="00655B62" w:rsidP="00655B62">
      <w:pPr>
        <w:pStyle w:val="3"/>
        <w:rPr>
          <w:sz w:val="24"/>
          <w:szCs w:val="24"/>
        </w:rPr>
      </w:pPr>
      <w:r w:rsidRPr="00655B62">
        <w:rPr>
          <w:sz w:val="24"/>
          <w:szCs w:val="24"/>
        </w:rPr>
        <w:t>ВОСПРИЯТИЕ ПРОСТРАНСТВЕННЫХ ОТНОШЕНИЙ</w:t>
      </w:r>
    </w:p>
    <w:p w:rsidR="00655B62" w:rsidRPr="00655B62" w:rsidRDefault="00655B62" w:rsidP="00655B62">
      <w:pPr>
        <w:pStyle w:val="a3"/>
      </w:pPr>
      <w:r w:rsidRPr="00655B62">
        <w:t> 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Зарядка</w:t>
      </w:r>
    </w:p>
    <w:p w:rsidR="00655B62" w:rsidRPr="00655B62" w:rsidRDefault="00655B62" w:rsidP="00655B62">
      <w:pPr>
        <w:pStyle w:val="a3"/>
      </w:pPr>
      <w:r w:rsidRPr="00655B62">
        <w:t>Цели: учить детей осознавать свое положение в пространстве, ориентироваться в схеме.</w:t>
      </w:r>
    </w:p>
    <w:p w:rsidR="00655B62" w:rsidRPr="00655B62" w:rsidRDefault="00655B62" w:rsidP="00655B62">
      <w:pPr>
        <w:pStyle w:val="a3"/>
      </w:pPr>
      <w:r w:rsidRPr="00655B62">
        <w:t>Оборудование: карточки со схематичным изображением человечков в разных статичных позах (демонстрационные раздаточные для каждого ребенка), таблички.</w:t>
      </w:r>
    </w:p>
    <w:p w:rsidR="00655B62" w:rsidRPr="00655B62" w:rsidRDefault="00655B62" w:rsidP="00655B62">
      <w:pPr>
        <w:pStyle w:val="a3"/>
      </w:pPr>
      <w:r w:rsidRPr="00655B62">
        <w:t xml:space="preserve">Речевой материал: </w:t>
      </w:r>
      <w:r w:rsidRPr="00655B62">
        <w:rPr>
          <w:i/>
          <w:iCs/>
        </w:rPr>
        <w:t>делай так, покажи такую картинку, правильно, неправильно.</w:t>
      </w:r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>Педагог предлагает детям поиграть («будем играть») предъявляет карточку с человечком-схемой, дети находят в своем наборе парную (можно ввести отсрочку); «покажите такую картинку». Затем педагог, предлагая карточку-образец, просит детей воспроизвести позу: «Делайте так» (в качестве усложнения вводится отсрочка в воспроизведении)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Шарик и кубик</w:t>
      </w:r>
    </w:p>
    <w:p w:rsidR="00655B62" w:rsidRPr="00655B62" w:rsidRDefault="00655B62" w:rsidP="00655B62">
      <w:pPr>
        <w:pStyle w:val="a3"/>
      </w:pPr>
      <w:r w:rsidRPr="00655B62">
        <w:t>Цель: учить детей воспринимать пространственные отношения по вертикали (внизу-наверху), по горизонтали.</w:t>
      </w:r>
    </w:p>
    <w:p w:rsidR="00655B62" w:rsidRPr="00655B62" w:rsidRDefault="00655B62" w:rsidP="00655B62">
      <w:pPr>
        <w:pStyle w:val="a3"/>
      </w:pPr>
      <w:r w:rsidRPr="00655B62">
        <w:t xml:space="preserve">Оборудование: шарики и кубики для каждого </w:t>
      </w:r>
      <w:proofErr w:type="gramStart"/>
      <w:r w:rsidRPr="00655B62">
        <w:t>ребенка</w:t>
      </w:r>
      <w:proofErr w:type="gramEnd"/>
      <w:r w:rsidRPr="00655B62">
        <w:t xml:space="preserve"> и демонстрационные карточки с различными изображениями геометрических фигур относительно друг друга, круг и квадрат, таблички.</w:t>
      </w:r>
    </w:p>
    <w:p w:rsidR="00655B62" w:rsidRPr="00655B62" w:rsidRDefault="00655B62" w:rsidP="00655B62">
      <w:pPr>
        <w:pStyle w:val="a3"/>
      </w:pPr>
      <w:r w:rsidRPr="00655B62">
        <w:t xml:space="preserve">Речевой материал: </w:t>
      </w:r>
      <w:r w:rsidRPr="00655B62">
        <w:rPr>
          <w:i/>
          <w:iCs/>
        </w:rPr>
        <w:t xml:space="preserve">что это? Кубик, шарик, круг, квадрат. </w:t>
      </w:r>
      <w:proofErr w:type="gramStart"/>
      <w:r w:rsidRPr="00655B62">
        <w:rPr>
          <w:i/>
          <w:iCs/>
        </w:rPr>
        <w:t>Похожи</w:t>
      </w:r>
      <w:proofErr w:type="gramEnd"/>
      <w:r w:rsidRPr="00655B62">
        <w:rPr>
          <w:i/>
          <w:iCs/>
        </w:rPr>
        <w:t>, делай так, внизу, наверху</w:t>
      </w:r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>Педагог раздает детям кубики и шарики, предлагает назвать их: «Что это? Кубик. Шарик», затем дети соотносят объемные фигуры с их изображениями на плоскости. Педагог предъявляет одну из карточек с изображением квадрата и круга и предлагает расположить кубик и шарик самостоятельно: «Делайте так».</w:t>
      </w:r>
    </w:p>
    <w:p w:rsidR="00655B62" w:rsidRPr="00655B62" w:rsidRDefault="00655B62" w:rsidP="00655B62">
      <w:pPr>
        <w:pStyle w:val="a3"/>
      </w:pPr>
      <w:r w:rsidRPr="00655B62">
        <w:rPr>
          <w:i/>
          <w:iCs/>
        </w:rPr>
        <w:t>Комната</w:t>
      </w:r>
    </w:p>
    <w:p w:rsidR="00655B62" w:rsidRPr="00655B62" w:rsidRDefault="00655B62" w:rsidP="00655B62">
      <w:pPr>
        <w:pStyle w:val="a3"/>
      </w:pPr>
      <w:r w:rsidRPr="00655B62">
        <w:t>Цель: учить понимать план-схему. Закреплять ориентировку в пространстве помещений.</w:t>
      </w:r>
    </w:p>
    <w:p w:rsidR="00655B62" w:rsidRPr="00655B62" w:rsidRDefault="00655B62" w:rsidP="00655B62">
      <w:pPr>
        <w:pStyle w:val="a3"/>
      </w:pPr>
      <w:r w:rsidRPr="00655B62">
        <w:t>Оборудование: мебель (игрушки), план-схема, комната (коробка с обозначенными окнами и дверью), таблички.</w:t>
      </w:r>
    </w:p>
    <w:p w:rsidR="00655B62" w:rsidRPr="00655B62" w:rsidRDefault="00655B62" w:rsidP="00655B62">
      <w:pPr>
        <w:pStyle w:val="a3"/>
      </w:pPr>
      <w:proofErr w:type="gramStart"/>
      <w:r w:rsidRPr="00655B62">
        <w:t xml:space="preserve">Речевой материал: </w:t>
      </w:r>
      <w:r w:rsidRPr="00655B62">
        <w:rPr>
          <w:i/>
          <w:iCs/>
        </w:rPr>
        <w:t>комната, названия мебели, мебель, кукла, такой - не такой, поставь.</w:t>
      </w:r>
      <w:proofErr w:type="gramEnd"/>
    </w:p>
    <w:p w:rsidR="00655B62" w:rsidRPr="00655B62" w:rsidRDefault="00655B62" w:rsidP="00655B62">
      <w:pPr>
        <w:pStyle w:val="a3"/>
      </w:pPr>
      <w:r w:rsidRPr="00655B62">
        <w:t>Ход игры</w:t>
      </w:r>
    </w:p>
    <w:p w:rsidR="00655B62" w:rsidRPr="00655B62" w:rsidRDefault="00655B62" w:rsidP="00655B62">
      <w:pPr>
        <w:pStyle w:val="a3"/>
      </w:pPr>
      <w:r w:rsidRPr="00655B62">
        <w:t>Педагог предлагает детям расставить мебель в «комнате» по плану. Сначала дети соотносят предметы мебели с их изображениями на плане (такой, не такой, стол, стул, кровать, диван, шкаф), а затем расставляют мебель в соответствии с планом. Затем педагог предлагает кукле поиграть: он берет фишку, бросает ее, в зависимости от перемещения фишки передвигается кукла. Затем педагог перемещает только фишку, а куклу перемещают дети.</w:t>
      </w:r>
    </w:p>
    <w:p w:rsidR="00655B62" w:rsidRPr="00655B62" w:rsidRDefault="00655B62"/>
    <w:sectPr w:rsidR="00655B62" w:rsidRPr="0065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B62"/>
    <w:rsid w:val="00655B62"/>
    <w:rsid w:val="00DF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55B62"/>
    <w:pPr>
      <w:spacing w:before="100" w:beforeAutospacing="1" w:after="100" w:afterAutospacing="1"/>
      <w:outlineLvl w:val="2"/>
    </w:pPr>
    <w:rPr>
      <w:b/>
      <w:bCs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55B62"/>
    <w:pPr>
      <w:spacing w:before="60" w:after="60"/>
      <w:ind w:firstLine="1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281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2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5922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89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2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0139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98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2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4847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407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2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6781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10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2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5136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04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2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875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39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2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1677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239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2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6827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551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2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20157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7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2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5845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362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2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2085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2623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МОТОРИКИ</vt:lpstr>
    </vt:vector>
  </TitlesOfParts>
  <Company>org</Company>
  <LinksUpToDate>false</LinksUpToDate>
  <CharactersWithSpaces>19086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МОТОРИКИ</dc:title>
  <dc:creator>name</dc:creator>
  <cp:lastModifiedBy>Галина</cp:lastModifiedBy>
  <cp:revision>2</cp:revision>
  <dcterms:created xsi:type="dcterms:W3CDTF">2021-09-16T08:59:00Z</dcterms:created>
  <dcterms:modified xsi:type="dcterms:W3CDTF">2021-09-16T08:59:00Z</dcterms:modified>
</cp:coreProperties>
</file>