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2D" w:rsidRDefault="0052142D" w:rsidP="00F87376">
      <w:pPr>
        <w:spacing w:after="0" w:line="240" w:lineRule="auto"/>
        <w:jc w:val="center"/>
        <w:rPr>
          <w:rFonts w:ascii="Times New Roman" w:hAnsi="Times New Roman"/>
          <w:b/>
          <w:sz w:val="40"/>
          <w:szCs w:val="40"/>
        </w:rPr>
      </w:pPr>
      <w:bookmarkStart w:id="0" w:name="_GoBack"/>
      <w:r w:rsidRPr="008A0F33">
        <w:rPr>
          <w:rFonts w:ascii="Times New Roman" w:hAnsi="Times New Roman"/>
          <w:b/>
          <w:sz w:val="40"/>
          <w:szCs w:val="40"/>
        </w:rPr>
        <w:t>«Формирование элементарных математических представлений у дошкольников в различных видах детской деятельности»</w:t>
      </w:r>
    </w:p>
    <w:bookmarkEnd w:id="0"/>
    <w:p w:rsidR="00AB723D" w:rsidRDefault="00AB723D" w:rsidP="00F87376">
      <w:pPr>
        <w:pStyle w:val="a3"/>
        <w:ind w:left="0"/>
        <w:rPr>
          <w:i/>
        </w:rPr>
      </w:pPr>
    </w:p>
    <w:p w:rsidR="0052142D" w:rsidRPr="00F87376" w:rsidRDefault="0052142D" w:rsidP="00327336">
      <w:pPr>
        <w:pStyle w:val="a3"/>
        <w:ind w:left="0" w:firstLine="708"/>
        <w:rPr>
          <w:color w:val="000000"/>
        </w:rPr>
      </w:pPr>
      <w:r w:rsidRPr="00F87376">
        <w:t xml:space="preserve">Одной из составляющих образовательной области «Познания» является формирование элементарных математических представлений дошкольников. </w:t>
      </w:r>
      <w:r w:rsidRPr="00F87376">
        <w:rPr>
          <w:color w:val="000000"/>
        </w:rPr>
        <w:t xml:space="preserve"> </w:t>
      </w:r>
      <w:r w:rsidR="00E87656">
        <w:rPr>
          <w:color w:val="000000"/>
        </w:rPr>
        <w:t xml:space="preserve">Приобретение этих </w:t>
      </w:r>
      <w:r w:rsidRPr="00F87376">
        <w:rPr>
          <w:color w:val="000000"/>
        </w:rPr>
        <w:t>представлений и</w:t>
      </w:r>
      <w:r w:rsidR="00E87656">
        <w:rPr>
          <w:color w:val="000000"/>
        </w:rPr>
        <w:t xml:space="preserve">меет существенное значение для </w:t>
      </w:r>
      <w:r w:rsidRPr="00F87376">
        <w:rPr>
          <w:color w:val="000000"/>
        </w:rPr>
        <w:t xml:space="preserve">умственного развития детей и оказывает активное влияние на формирование умственных действий, столь необходимых для познания окружающего мира. </w:t>
      </w:r>
    </w:p>
    <w:p w:rsidR="0052142D" w:rsidRPr="00F87376" w:rsidRDefault="0052142D" w:rsidP="00327336">
      <w:pPr>
        <w:pStyle w:val="a3"/>
        <w:ind w:left="0" w:firstLine="708"/>
        <w:rPr>
          <w:bCs/>
        </w:rPr>
      </w:pPr>
      <w:r w:rsidRPr="00F87376">
        <w:rPr>
          <w:bCs/>
        </w:rPr>
        <w:t>Со</w:t>
      </w:r>
      <w:r w:rsidR="00E87656">
        <w:rPr>
          <w:bCs/>
        </w:rPr>
        <w:t>гласно программным требованиям,</w:t>
      </w:r>
      <w:r w:rsidRPr="00F87376">
        <w:rPr>
          <w:bCs/>
        </w:rPr>
        <w:t xml:space="preserve"> в старшем дошкольном возрасте ребёнок должен овладеть математическими представлениями по основным разделам:</w:t>
      </w:r>
    </w:p>
    <w:p w:rsidR="0052142D" w:rsidRPr="00F87376" w:rsidRDefault="0052142D" w:rsidP="00327336">
      <w:pPr>
        <w:pStyle w:val="a3"/>
        <w:ind w:left="0"/>
        <w:rPr>
          <w:bCs/>
        </w:rPr>
      </w:pPr>
      <w:r w:rsidRPr="00F87376">
        <w:rPr>
          <w:bCs/>
        </w:rPr>
        <w:t>- количество и счёт;</w:t>
      </w:r>
    </w:p>
    <w:p w:rsidR="0052142D" w:rsidRPr="00F87376" w:rsidRDefault="0052142D" w:rsidP="00327336">
      <w:pPr>
        <w:pStyle w:val="a3"/>
        <w:ind w:left="0"/>
        <w:rPr>
          <w:bCs/>
        </w:rPr>
      </w:pPr>
      <w:r w:rsidRPr="00F87376">
        <w:rPr>
          <w:bCs/>
        </w:rPr>
        <w:t>- цифры и знаки;</w:t>
      </w:r>
    </w:p>
    <w:p w:rsidR="0052142D" w:rsidRPr="00F87376" w:rsidRDefault="0052142D" w:rsidP="00327336">
      <w:pPr>
        <w:pStyle w:val="a3"/>
        <w:ind w:left="0"/>
        <w:rPr>
          <w:bCs/>
        </w:rPr>
      </w:pPr>
      <w:r w:rsidRPr="00F87376">
        <w:rPr>
          <w:bCs/>
        </w:rPr>
        <w:t>- счётные действия;</w:t>
      </w:r>
    </w:p>
    <w:p w:rsidR="0052142D" w:rsidRPr="00F87376" w:rsidRDefault="0052142D" w:rsidP="00327336">
      <w:pPr>
        <w:pStyle w:val="a3"/>
        <w:ind w:left="0"/>
        <w:rPr>
          <w:bCs/>
        </w:rPr>
      </w:pPr>
      <w:r w:rsidRPr="00F87376">
        <w:rPr>
          <w:bCs/>
        </w:rPr>
        <w:t>- величины;</w:t>
      </w:r>
    </w:p>
    <w:p w:rsidR="0052142D" w:rsidRPr="00F87376" w:rsidRDefault="0052142D" w:rsidP="00327336">
      <w:pPr>
        <w:pStyle w:val="a3"/>
        <w:ind w:left="0"/>
        <w:rPr>
          <w:bCs/>
        </w:rPr>
      </w:pPr>
      <w:r w:rsidRPr="00F87376">
        <w:rPr>
          <w:bCs/>
        </w:rPr>
        <w:t>- ориентировка в пространстве;</w:t>
      </w:r>
    </w:p>
    <w:p w:rsidR="0052142D" w:rsidRPr="00F87376" w:rsidRDefault="0052142D" w:rsidP="00327336">
      <w:pPr>
        <w:pStyle w:val="a3"/>
        <w:ind w:left="0"/>
        <w:rPr>
          <w:bCs/>
        </w:rPr>
      </w:pPr>
      <w:r w:rsidRPr="00F87376">
        <w:rPr>
          <w:bCs/>
        </w:rPr>
        <w:t>- ориентировка во времени;</w:t>
      </w:r>
    </w:p>
    <w:p w:rsidR="0052142D" w:rsidRPr="00F87376" w:rsidRDefault="0052142D" w:rsidP="00327336">
      <w:pPr>
        <w:pStyle w:val="a3"/>
        <w:ind w:left="0"/>
        <w:rPr>
          <w:bCs/>
        </w:rPr>
      </w:pPr>
      <w:r w:rsidRPr="00F87376">
        <w:rPr>
          <w:bCs/>
        </w:rPr>
        <w:t>- геометрические фигуры.</w:t>
      </w:r>
    </w:p>
    <w:p w:rsidR="0052142D" w:rsidRPr="00F87376" w:rsidRDefault="0052142D" w:rsidP="00327336">
      <w:pPr>
        <w:pStyle w:val="a3"/>
        <w:ind w:left="0" w:firstLine="708"/>
        <w:rPr>
          <w:bCs/>
        </w:rPr>
      </w:pPr>
      <w:r w:rsidRPr="00F87376">
        <w:rPr>
          <w:color w:val="000000"/>
        </w:rPr>
        <w:t>Для достижения положительного результата работы в данном направлении образовательный процесс осуществляется педагогами ДОУ через организацию различных видов детской деятельности.</w:t>
      </w:r>
    </w:p>
    <w:p w:rsidR="0052142D" w:rsidRDefault="0052142D" w:rsidP="00327336">
      <w:pPr>
        <w:pStyle w:val="a3"/>
        <w:ind w:left="0" w:firstLine="708"/>
        <w:rPr>
          <w:bCs/>
        </w:rPr>
      </w:pPr>
      <w:r w:rsidRPr="00327336">
        <w:rPr>
          <w:bCs/>
        </w:rPr>
        <w:t>Но для того, чтобы ребёнок смог овладеть математическими знаниями, умениями и навыками в</w:t>
      </w:r>
      <w:r w:rsidR="00327336">
        <w:rPr>
          <w:bCs/>
        </w:rPr>
        <w:t xml:space="preserve"> полном объёме, </w:t>
      </w:r>
      <w:r w:rsidRPr="00F87376">
        <w:rPr>
          <w:bCs/>
        </w:rPr>
        <w:t>необходимо участие родителей, включение их в процесс развития ребёнка.</w:t>
      </w:r>
    </w:p>
    <w:p w:rsidR="0052142D" w:rsidRDefault="0052142D" w:rsidP="00327336">
      <w:pPr>
        <w:pStyle w:val="a3"/>
        <w:ind w:left="0"/>
        <w:rPr>
          <w:color w:val="000000"/>
        </w:rPr>
      </w:pPr>
      <w:r>
        <w:rPr>
          <w:color w:val="000000"/>
        </w:rPr>
        <w:t xml:space="preserve"> </w:t>
      </w:r>
      <w:r w:rsidR="00327336">
        <w:rPr>
          <w:color w:val="FF0000"/>
        </w:rPr>
        <w:tab/>
      </w:r>
      <w:r w:rsidRPr="00F145E3">
        <w:rPr>
          <w:color w:val="000000"/>
        </w:rPr>
        <w:t>Работу по развитию у детей элементарных математических представлений воспитатель организует на занятиях и вне занятий 2 – 3 раза в неделю. Занятия состоит из нескольких частей, объединенных одной темой. Продолжительность и интенсивность занятий на протяжении всего года увеличивается постепенно.</w:t>
      </w:r>
    </w:p>
    <w:p w:rsidR="0052142D" w:rsidRPr="00E87656" w:rsidRDefault="0052142D" w:rsidP="00327336">
      <w:pPr>
        <w:shd w:val="clear" w:color="auto" w:fill="FFFFFF"/>
        <w:spacing w:after="0" w:line="240" w:lineRule="auto"/>
        <w:ind w:firstLine="708"/>
        <w:textAlignment w:val="baseline"/>
        <w:rPr>
          <w:rFonts w:ascii="Times New Roman" w:hAnsi="Times New Roman"/>
          <w:color w:val="000000"/>
          <w:sz w:val="24"/>
          <w:szCs w:val="24"/>
        </w:rPr>
      </w:pPr>
      <w:r w:rsidRPr="00EB5F0F">
        <w:rPr>
          <w:rFonts w:ascii="Times New Roman" w:hAnsi="Times New Roman"/>
          <w:color w:val="000000"/>
          <w:sz w:val="24"/>
          <w:szCs w:val="24"/>
        </w:rPr>
        <w:t xml:space="preserve"> </w:t>
      </w:r>
      <w:r w:rsidRPr="00F145E3">
        <w:rPr>
          <w:rFonts w:ascii="Times New Roman" w:hAnsi="Times New Roman"/>
          <w:color w:val="000000"/>
          <w:sz w:val="24"/>
          <w:szCs w:val="24"/>
        </w:rPr>
        <w:t xml:space="preserve">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упражнение </w:t>
      </w:r>
      <w:r w:rsidRPr="00E87656">
        <w:rPr>
          <w:rFonts w:ascii="Times New Roman" w:hAnsi="Times New Roman"/>
          <w:color w:val="000000"/>
          <w:sz w:val="24"/>
          <w:szCs w:val="24"/>
        </w:rPr>
        <w:t>на релаксацию. На каждом занятии дети в</w:t>
      </w:r>
      <w:r w:rsidR="00327336" w:rsidRPr="00E87656">
        <w:rPr>
          <w:rFonts w:ascii="Times New Roman" w:hAnsi="Times New Roman"/>
          <w:color w:val="000000"/>
          <w:sz w:val="24"/>
          <w:szCs w:val="24"/>
        </w:rPr>
        <w:t>ыполняют различные виды деятел</w:t>
      </w:r>
      <w:proofErr w:type="gramStart"/>
      <w:r w:rsidR="00327336" w:rsidRPr="00E87656">
        <w:rPr>
          <w:rFonts w:ascii="Times New Roman" w:hAnsi="Times New Roman"/>
          <w:color w:val="000000"/>
          <w:sz w:val="24"/>
          <w:szCs w:val="24"/>
        </w:rPr>
        <w:t>ь-</w:t>
      </w:r>
      <w:proofErr w:type="gramEnd"/>
      <w:r w:rsidRPr="00E87656">
        <w:rPr>
          <w:rFonts w:ascii="Times New Roman" w:hAnsi="Times New Roman"/>
          <w:color w:val="000000"/>
          <w:sz w:val="24"/>
          <w:szCs w:val="24"/>
        </w:rPr>
        <w:t xml:space="preserve"> </w:t>
      </w:r>
      <w:proofErr w:type="spellStart"/>
      <w:r w:rsidR="00327336" w:rsidRPr="00E87656">
        <w:rPr>
          <w:rFonts w:ascii="Times New Roman" w:hAnsi="Times New Roman"/>
          <w:color w:val="000000"/>
          <w:sz w:val="24"/>
          <w:szCs w:val="24"/>
        </w:rPr>
        <w:t>н</w:t>
      </w:r>
      <w:r w:rsidRPr="00E87656">
        <w:rPr>
          <w:rFonts w:ascii="Times New Roman" w:hAnsi="Times New Roman"/>
          <w:color w:val="000000"/>
          <w:sz w:val="24"/>
          <w:szCs w:val="24"/>
        </w:rPr>
        <w:t>ости</w:t>
      </w:r>
      <w:proofErr w:type="spellEnd"/>
      <w:r w:rsidRPr="00E87656">
        <w:rPr>
          <w:rFonts w:ascii="Times New Roman" w:hAnsi="Times New Roman"/>
          <w:color w:val="000000"/>
          <w:sz w:val="24"/>
          <w:szCs w:val="24"/>
        </w:rPr>
        <w:t xml:space="preserve"> с целью закрепления у </w:t>
      </w:r>
      <w:r w:rsidR="00327336" w:rsidRPr="00E87656">
        <w:rPr>
          <w:rFonts w:ascii="Times New Roman" w:hAnsi="Times New Roman"/>
          <w:color w:val="000000"/>
          <w:sz w:val="24"/>
          <w:szCs w:val="24"/>
        </w:rPr>
        <w:t xml:space="preserve">них </w:t>
      </w:r>
      <w:r w:rsidRPr="00E87656">
        <w:rPr>
          <w:rFonts w:ascii="Times New Roman" w:hAnsi="Times New Roman"/>
          <w:color w:val="000000"/>
          <w:sz w:val="24"/>
          <w:szCs w:val="24"/>
        </w:rPr>
        <w:t xml:space="preserve">математических знаний. </w:t>
      </w:r>
    </w:p>
    <w:p w:rsidR="00327336" w:rsidRPr="00E87656" w:rsidRDefault="0052142D" w:rsidP="00327336">
      <w:pPr>
        <w:shd w:val="clear" w:color="auto" w:fill="FFFFFF"/>
        <w:spacing w:after="0" w:line="240" w:lineRule="auto"/>
        <w:ind w:firstLine="708"/>
        <w:textAlignment w:val="baseline"/>
        <w:rPr>
          <w:rFonts w:ascii="Times New Roman" w:hAnsi="Times New Roman"/>
          <w:color w:val="000000"/>
          <w:sz w:val="24"/>
          <w:szCs w:val="24"/>
        </w:rPr>
      </w:pPr>
      <w:r w:rsidRPr="00E87656">
        <w:rPr>
          <w:rFonts w:ascii="Times New Roman" w:hAnsi="Times New Roman"/>
          <w:color w:val="000000"/>
          <w:sz w:val="24"/>
          <w:szCs w:val="24"/>
        </w:rPr>
        <w:t xml:space="preserve">На занятиях по математике воспитатели используют методы </w:t>
      </w:r>
      <w:r w:rsidR="00327336" w:rsidRPr="00E87656">
        <w:rPr>
          <w:rFonts w:ascii="Times New Roman" w:hAnsi="Times New Roman"/>
          <w:color w:val="000000"/>
          <w:sz w:val="24"/>
          <w:szCs w:val="24"/>
        </w:rPr>
        <w:t>(словесный, наглядный, игровой)</w:t>
      </w:r>
      <w:r w:rsidRPr="00E87656">
        <w:rPr>
          <w:rFonts w:ascii="Times New Roman" w:hAnsi="Times New Roman"/>
          <w:color w:val="000000"/>
          <w:sz w:val="24"/>
          <w:szCs w:val="24"/>
        </w:rPr>
        <w:t xml:space="preserve"> и приемы (рассказ, беседа, описание, указание и объяснение, вопросы детям, ответы детей, образец, показ реальных предметов, картин, действия с числовыми карточками, цифрами, дидактические игры и упражнения, подвижные игры и др.) </w:t>
      </w:r>
    </w:p>
    <w:p w:rsidR="0052142D" w:rsidRPr="00E87656" w:rsidRDefault="0052142D" w:rsidP="00327336">
      <w:pPr>
        <w:shd w:val="clear" w:color="auto" w:fill="FFFFFF"/>
        <w:spacing w:after="0" w:line="240" w:lineRule="auto"/>
        <w:ind w:firstLine="708"/>
        <w:textAlignment w:val="baseline"/>
        <w:rPr>
          <w:rFonts w:ascii="Times New Roman" w:hAnsi="Times New Roman"/>
          <w:color w:val="000000"/>
          <w:sz w:val="24"/>
          <w:szCs w:val="24"/>
        </w:rPr>
      </w:pPr>
      <w:r w:rsidRPr="00E87656">
        <w:rPr>
          <w:rFonts w:ascii="Times New Roman" w:hAnsi="Times New Roman"/>
          <w:color w:val="FF0000"/>
          <w:sz w:val="24"/>
          <w:szCs w:val="24"/>
        </w:rPr>
        <w:t xml:space="preserve"> </w:t>
      </w:r>
      <w:r w:rsidRPr="00E87656">
        <w:rPr>
          <w:rFonts w:ascii="Times New Roman" w:hAnsi="Times New Roman"/>
          <w:sz w:val="24"/>
          <w:szCs w:val="24"/>
        </w:rPr>
        <w:t xml:space="preserve">Как привлечь внимание ребёнка к математике и помочь ему развиваться в повседневной жизни? </w:t>
      </w:r>
      <w:r w:rsidRPr="00E87656">
        <w:rPr>
          <w:rFonts w:ascii="Times New Roman" w:hAnsi="Times New Roman"/>
          <w:i/>
          <w:sz w:val="24"/>
          <w:szCs w:val="24"/>
        </w:rPr>
        <w:t xml:space="preserve"> </w:t>
      </w:r>
      <w:r w:rsidRPr="00E87656">
        <w:rPr>
          <w:rFonts w:ascii="Times New Roman" w:hAnsi="Times New Roman"/>
          <w:sz w:val="24"/>
          <w:szCs w:val="24"/>
        </w:rPr>
        <w:t>Все о</w:t>
      </w:r>
      <w:r w:rsidR="00E87656">
        <w:rPr>
          <w:rFonts w:ascii="Times New Roman" w:hAnsi="Times New Roman"/>
          <w:sz w:val="24"/>
          <w:szCs w:val="24"/>
        </w:rPr>
        <w:t>чень просто, надо разговаривать</w:t>
      </w:r>
      <w:r w:rsidRPr="00E87656">
        <w:rPr>
          <w:rFonts w:ascii="Times New Roman" w:hAnsi="Times New Roman"/>
          <w:sz w:val="24"/>
          <w:szCs w:val="24"/>
        </w:rPr>
        <w:t xml:space="preserve"> с ребенком, включать его в коммуникативную деятельность. Например:</w:t>
      </w:r>
      <w:r w:rsidR="00E87656">
        <w:rPr>
          <w:rFonts w:ascii="Times New Roman" w:hAnsi="Times New Roman"/>
          <w:bCs/>
          <w:sz w:val="24"/>
          <w:szCs w:val="24"/>
        </w:rPr>
        <w:t xml:space="preserve"> Наступило утро.  Ребёнок проснулся, и </w:t>
      </w:r>
      <w:r w:rsidR="00171842">
        <w:rPr>
          <w:rFonts w:ascii="Times New Roman" w:hAnsi="Times New Roman"/>
          <w:bCs/>
          <w:sz w:val="24"/>
          <w:szCs w:val="24"/>
        </w:rPr>
        <w:t xml:space="preserve">любящие родители спешат </w:t>
      </w:r>
      <w:r w:rsidRPr="00E87656">
        <w:rPr>
          <w:rFonts w:ascii="Times New Roman" w:hAnsi="Times New Roman"/>
          <w:bCs/>
          <w:sz w:val="24"/>
          <w:szCs w:val="24"/>
        </w:rPr>
        <w:t xml:space="preserve">сказать     ему   слова:    </w:t>
      </w:r>
    </w:p>
    <w:p w:rsidR="0052142D" w:rsidRPr="00E87656" w:rsidRDefault="00E87656" w:rsidP="00327336">
      <w:pPr>
        <w:pStyle w:val="a3"/>
        <w:rPr>
          <w:bCs/>
          <w:sz w:val="20"/>
          <w:szCs w:val="20"/>
        </w:rPr>
      </w:pPr>
      <w:r>
        <w:rPr>
          <w:bCs/>
          <w:sz w:val="20"/>
          <w:szCs w:val="20"/>
        </w:rPr>
        <w:t xml:space="preserve">-   С добрым утром, </w:t>
      </w:r>
      <w:r w:rsidR="0052142D" w:rsidRPr="00E87656">
        <w:rPr>
          <w:bCs/>
          <w:sz w:val="20"/>
          <w:szCs w:val="20"/>
        </w:rPr>
        <w:t xml:space="preserve">сынок! </w:t>
      </w:r>
    </w:p>
    <w:p w:rsidR="0052142D" w:rsidRPr="00E87656" w:rsidRDefault="00E87656" w:rsidP="00327336">
      <w:pPr>
        <w:pStyle w:val="a3"/>
        <w:rPr>
          <w:bCs/>
          <w:sz w:val="20"/>
          <w:szCs w:val="20"/>
        </w:rPr>
      </w:pPr>
      <w:r>
        <w:rPr>
          <w:bCs/>
          <w:sz w:val="20"/>
          <w:szCs w:val="20"/>
        </w:rPr>
        <w:t>- С добрым утром, мама и</w:t>
      </w:r>
      <w:r w:rsidR="0052142D" w:rsidRPr="00E87656">
        <w:rPr>
          <w:bCs/>
          <w:sz w:val="20"/>
          <w:szCs w:val="20"/>
        </w:rPr>
        <w:t xml:space="preserve"> папа!</w:t>
      </w:r>
    </w:p>
    <w:p w:rsidR="00327336" w:rsidRPr="00E87656" w:rsidRDefault="0052142D" w:rsidP="00327336">
      <w:pPr>
        <w:spacing w:after="0" w:line="240" w:lineRule="auto"/>
        <w:rPr>
          <w:rFonts w:ascii="Times New Roman" w:hAnsi="Times New Roman"/>
          <w:bCs/>
          <w:sz w:val="24"/>
          <w:szCs w:val="24"/>
        </w:rPr>
      </w:pPr>
      <w:r w:rsidRPr="00E87656">
        <w:rPr>
          <w:rFonts w:ascii="Times New Roman" w:hAnsi="Times New Roman"/>
          <w:bCs/>
          <w:sz w:val="24"/>
          <w:szCs w:val="24"/>
        </w:rPr>
        <w:t>Пробуждение</w:t>
      </w:r>
      <w:r w:rsidR="00E87656">
        <w:rPr>
          <w:rFonts w:ascii="Times New Roman" w:hAnsi="Times New Roman"/>
          <w:bCs/>
          <w:sz w:val="24"/>
          <w:szCs w:val="24"/>
        </w:rPr>
        <w:t xml:space="preserve"> не может быть быстрым, должен быть переход от сна </w:t>
      </w:r>
      <w:r w:rsidR="00171842">
        <w:rPr>
          <w:rFonts w:ascii="Times New Roman" w:hAnsi="Times New Roman"/>
          <w:bCs/>
          <w:sz w:val="24"/>
          <w:szCs w:val="24"/>
        </w:rPr>
        <w:t xml:space="preserve">к деятельности, поэтому </w:t>
      </w:r>
      <w:r w:rsidRPr="00E87656">
        <w:rPr>
          <w:rFonts w:ascii="Times New Roman" w:hAnsi="Times New Roman"/>
          <w:bCs/>
          <w:sz w:val="24"/>
          <w:szCs w:val="24"/>
        </w:rPr>
        <w:t>само</w:t>
      </w:r>
      <w:r w:rsidR="00E87656">
        <w:rPr>
          <w:rFonts w:ascii="Times New Roman" w:hAnsi="Times New Roman"/>
          <w:bCs/>
          <w:sz w:val="24"/>
          <w:szCs w:val="24"/>
        </w:rPr>
        <w:t xml:space="preserve">е </w:t>
      </w:r>
      <w:r w:rsidR="00171842">
        <w:rPr>
          <w:rFonts w:ascii="Times New Roman" w:hAnsi="Times New Roman"/>
          <w:bCs/>
          <w:sz w:val="24"/>
          <w:szCs w:val="24"/>
        </w:rPr>
        <w:t xml:space="preserve">время </w:t>
      </w:r>
      <w:r w:rsidRPr="00E87656">
        <w:rPr>
          <w:rFonts w:ascii="Times New Roman" w:hAnsi="Times New Roman"/>
          <w:bCs/>
          <w:sz w:val="24"/>
          <w:szCs w:val="24"/>
        </w:rPr>
        <w:t>использовать минуты  для развития ребёнка.</w:t>
      </w:r>
    </w:p>
    <w:p w:rsidR="0052142D" w:rsidRPr="00E87656" w:rsidRDefault="0052142D" w:rsidP="00327336">
      <w:pPr>
        <w:spacing w:after="0" w:line="240" w:lineRule="auto"/>
        <w:rPr>
          <w:rFonts w:ascii="Times New Roman" w:hAnsi="Times New Roman"/>
          <w:bCs/>
          <w:sz w:val="24"/>
          <w:szCs w:val="24"/>
        </w:rPr>
      </w:pPr>
      <w:r w:rsidRPr="00E87656">
        <w:rPr>
          <w:rFonts w:ascii="Times New Roman" w:hAnsi="Times New Roman"/>
          <w:bCs/>
          <w:sz w:val="24"/>
          <w:szCs w:val="24"/>
        </w:rPr>
        <w:t xml:space="preserve"> Беседа «Что сначала, что потом»</w:t>
      </w:r>
      <w:r w:rsidR="00327336" w:rsidRPr="00E87656">
        <w:rPr>
          <w:rFonts w:ascii="Times New Roman" w:hAnsi="Times New Roman"/>
          <w:bCs/>
          <w:sz w:val="24"/>
          <w:szCs w:val="24"/>
        </w:rPr>
        <w:t>:</w:t>
      </w:r>
    </w:p>
    <w:p w:rsidR="0052142D" w:rsidRPr="00327336" w:rsidRDefault="0052142D" w:rsidP="00327336">
      <w:pPr>
        <w:spacing w:after="0" w:line="240" w:lineRule="auto"/>
        <w:rPr>
          <w:rFonts w:ascii="Times New Roman" w:hAnsi="Times New Roman"/>
          <w:bCs/>
          <w:sz w:val="20"/>
          <w:szCs w:val="20"/>
        </w:rPr>
      </w:pPr>
      <w:r w:rsidRPr="00F87376">
        <w:rPr>
          <w:rFonts w:ascii="Times New Roman" w:hAnsi="Times New Roman"/>
          <w:bCs/>
          <w:sz w:val="24"/>
          <w:szCs w:val="24"/>
        </w:rPr>
        <w:t xml:space="preserve">  </w:t>
      </w:r>
      <w:r w:rsidR="00E87656">
        <w:rPr>
          <w:rFonts w:ascii="Times New Roman" w:hAnsi="Times New Roman"/>
          <w:bCs/>
          <w:sz w:val="20"/>
          <w:szCs w:val="20"/>
        </w:rPr>
        <w:t xml:space="preserve">-  Давай перечислим всё, </w:t>
      </w:r>
      <w:r w:rsidRPr="00327336">
        <w:rPr>
          <w:rFonts w:ascii="Times New Roman" w:hAnsi="Times New Roman"/>
          <w:bCs/>
          <w:sz w:val="20"/>
          <w:szCs w:val="20"/>
        </w:rPr>
        <w:t>что мы сд</w:t>
      </w:r>
      <w:r w:rsidR="00E87656">
        <w:rPr>
          <w:rFonts w:ascii="Times New Roman" w:hAnsi="Times New Roman"/>
          <w:bCs/>
          <w:sz w:val="20"/>
          <w:szCs w:val="20"/>
        </w:rPr>
        <w:t xml:space="preserve">елаем сегодня утром -  говорит </w:t>
      </w:r>
      <w:r w:rsidRPr="00327336">
        <w:rPr>
          <w:rFonts w:ascii="Times New Roman" w:hAnsi="Times New Roman"/>
          <w:bCs/>
          <w:sz w:val="20"/>
          <w:szCs w:val="20"/>
        </w:rPr>
        <w:t xml:space="preserve">мама.   </w:t>
      </w:r>
    </w:p>
    <w:p w:rsidR="0052142D" w:rsidRPr="00327336" w:rsidRDefault="00E87656" w:rsidP="00327336">
      <w:pPr>
        <w:spacing w:after="0" w:line="240" w:lineRule="auto"/>
        <w:rPr>
          <w:rFonts w:ascii="Times New Roman" w:hAnsi="Times New Roman"/>
          <w:bCs/>
          <w:sz w:val="20"/>
          <w:szCs w:val="20"/>
        </w:rPr>
      </w:pPr>
      <w:r>
        <w:rPr>
          <w:rFonts w:ascii="Times New Roman" w:hAnsi="Times New Roman"/>
          <w:bCs/>
          <w:sz w:val="20"/>
          <w:szCs w:val="20"/>
        </w:rPr>
        <w:t>-   Первое -   умоемся, второе</w:t>
      </w:r>
      <w:r w:rsidR="00171842">
        <w:rPr>
          <w:rFonts w:ascii="Times New Roman" w:hAnsi="Times New Roman"/>
          <w:bCs/>
          <w:sz w:val="20"/>
          <w:szCs w:val="20"/>
        </w:rPr>
        <w:t xml:space="preserve"> -   причешемся, третье - заправим кровать, </w:t>
      </w:r>
      <w:r w:rsidR="0052142D" w:rsidRPr="00327336">
        <w:rPr>
          <w:rFonts w:ascii="Times New Roman" w:hAnsi="Times New Roman"/>
          <w:bCs/>
          <w:sz w:val="20"/>
          <w:szCs w:val="20"/>
        </w:rPr>
        <w:t>четвёрто</w:t>
      </w:r>
      <w:r w:rsidR="00171842">
        <w:rPr>
          <w:rFonts w:ascii="Times New Roman" w:hAnsi="Times New Roman"/>
          <w:bCs/>
          <w:sz w:val="20"/>
          <w:szCs w:val="20"/>
        </w:rPr>
        <w:t xml:space="preserve">е -  сделаем зарядку, пятое   -  оденемся, </w:t>
      </w:r>
      <w:r w:rsidR="0052142D" w:rsidRPr="00327336">
        <w:rPr>
          <w:rFonts w:ascii="Times New Roman" w:hAnsi="Times New Roman"/>
          <w:bCs/>
          <w:sz w:val="20"/>
          <w:szCs w:val="20"/>
        </w:rPr>
        <w:t xml:space="preserve">шестое – позавтракаем. </w:t>
      </w:r>
    </w:p>
    <w:p w:rsidR="0052142D" w:rsidRPr="00327336" w:rsidRDefault="0052142D" w:rsidP="00327336">
      <w:pPr>
        <w:spacing w:after="0" w:line="240" w:lineRule="auto"/>
        <w:rPr>
          <w:rFonts w:ascii="Times New Roman" w:hAnsi="Times New Roman"/>
          <w:bCs/>
          <w:sz w:val="20"/>
          <w:szCs w:val="20"/>
        </w:rPr>
      </w:pPr>
      <w:r w:rsidRPr="00327336">
        <w:rPr>
          <w:rFonts w:ascii="Times New Roman" w:hAnsi="Times New Roman"/>
          <w:bCs/>
          <w:sz w:val="20"/>
          <w:szCs w:val="20"/>
        </w:rPr>
        <w:t>-   Сколько дел мы насчитали?</w:t>
      </w:r>
    </w:p>
    <w:p w:rsidR="0052142D" w:rsidRPr="00327336" w:rsidRDefault="0052142D" w:rsidP="00327336">
      <w:pPr>
        <w:pStyle w:val="a3"/>
        <w:rPr>
          <w:bCs/>
          <w:sz w:val="20"/>
          <w:szCs w:val="20"/>
        </w:rPr>
      </w:pPr>
      <w:r w:rsidRPr="00327336">
        <w:rPr>
          <w:bCs/>
          <w:sz w:val="20"/>
          <w:szCs w:val="20"/>
        </w:rPr>
        <w:t>-  Всего 6.</w:t>
      </w:r>
    </w:p>
    <w:p w:rsidR="0052142D" w:rsidRPr="00327336" w:rsidRDefault="00E87656" w:rsidP="00327336">
      <w:pPr>
        <w:pStyle w:val="a3"/>
        <w:rPr>
          <w:bCs/>
          <w:sz w:val="20"/>
          <w:szCs w:val="20"/>
        </w:rPr>
      </w:pPr>
      <w:r>
        <w:rPr>
          <w:bCs/>
          <w:sz w:val="20"/>
          <w:szCs w:val="20"/>
        </w:rPr>
        <w:t>-  Когда</w:t>
      </w:r>
      <w:r w:rsidR="0052142D" w:rsidRPr="00327336">
        <w:rPr>
          <w:bCs/>
          <w:sz w:val="20"/>
          <w:szCs w:val="20"/>
        </w:rPr>
        <w:t xml:space="preserve"> нам надо сделать все эти дела?</w:t>
      </w:r>
    </w:p>
    <w:p w:rsidR="0052142D" w:rsidRPr="00327336" w:rsidRDefault="00E87656" w:rsidP="00327336">
      <w:pPr>
        <w:pStyle w:val="a3"/>
        <w:rPr>
          <w:bCs/>
          <w:sz w:val="20"/>
          <w:szCs w:val="20"/>
        </w:rPr>
      </w:pPr>
      <w:r>
        <w:rPr>
          <w:bCs/>
          <w:sz w:val="20"/>
          <w:szCs w:val="20"/>
        </w:rPr>
        <w:t xml:space="preserve">-  Конечно сегодня </w:t>
      </w:r>
      <w:r w:rsidR="0052142D" w:rsidRPr="00327336">
        <w:rPr>
          <w:bCs/>
          <w:sz w:val="20"/>
          <w:szCs w:val="20"/>
        </w:rPr>
        <w:t>утром.</w:t>
      </w:r>
    </w:p>
    <w:p w:rsidR="0052142D" w:rsidRPr="00327336" w:rsidRDefault="00E87656" w:rsidP="00327336">
      <w:pPr>
        <w:pStyle w:val="a3"/>
        <w:rPr>
          <w:bCs/>
          <w:sz w:val="20"/>
          <w:szCs w:val="20"/>
        </w:rPr>
      </w:pPr>
      <w:r>
        <w:rPr>
          <w:bCs/>
          <w:sz w:val="20"/>
          <w:szCs w:val="20"/>
        </w:rPr>
        <w:t xml:space="preserve">-  А когда мы с тобой всё это </w:t>
      </w:r>
      <w:r w:rsidR="0052142D" w:rsidRPr="00327336">
        <w:rPr>
          <w:bCs/>
          <w:sz w:val="20"/>
          <w:szCs w:val="20"/>
        </w:rPr>
        <w:t>уже делали?</w:t>
      </w:r>
    </w:p>
    <w:p w:rsidR="0052142D" w:rsidRPr="00327336" w:rsidRDefault="00E87656" w:rsidP="00327336">
      <w:pPr>
        <w:pStyle w:val="a3"/>
        <w:rPr>
          <w:bCs/>
          <w:sz w:val="20"/>
          <w:szCs w:val="20"/>
        </w:rPr>
      </w:pPr>
      <w:r>
        <w:rPr>
          <w:bCs/>
          <w:sz w:val="20"/>
          <w:szCs w:val="20"/>
        </w:rPr>
        <w:lastRenderedPageBreak/>
        <w:t xml:space="preserve">-  Вчера </w:t>
      </w:r>
      <w:r w:rsidR="0052142D" w:rsidRPr="00327336">
        <w:rPr>
          <w:bCs/>
          <w:sz w:val="20"/>
          <w:szCs w:val="20"/>
        </w:rPr>
        <w:t>утром?</w:t>
      </w:r>
    </w:p>
    <w:p w:rsidR="0052142D" w:rsidRPr="00327336" w:rsidRDefault="00E87656" w:rsidP="00327336">
      <w:pPr>
        <w:pStyle w:val="a3"/>
        <w:rPr>
          <w:bCs/>
          <w:sz w:val="20"/>
          <w:szCs w:val="20"/>
        </w:rPr>
      </w:pPr>
      <w:r>
        <w:rPr>
          <w:bCs/>
          <w:sz w:val="20"/>
          <w:szCs w:val="20"/>
        </w:rPr>
        <w:t xml:space="preserve">-  Когда мы снова будем </w:t>
      </w:r>
      <w:r w:rsidR="0052142D" w:rsidRPr="00327336">
        <w:rPr>
          <w:bCs/>
          <w:sz w:val="20"/>
          <w:szCs w:val="20"/>
        </w:rPr>
        <w:t>всё это делать?</w:t>
      </w:r>
    </w:p>
    <w:p w:rsidR="0052142D" w:rsidRPr="00327336" w:rsidRDefault="00E87656" w:rsidP="00327336">
      <w:pPr>
        <w:pStyle w:val="a3"/>
        <w:rPr>
          <w:bCs/>
          <w:sz w:val="20"/>
          <w:szCs w:val="20"/>
        </w:rPr>
      </w:pPr>
      <w:r>
        <w:rPr>
          <w:bCs/>
          <w:sz w:val="20"/>
          <w:szCs w:val="20"/>
        </w:rPr>
        <w:t xml:space="preserve">-  Завтра </w:t>
      </w:r>
      <w:r w:rsidR="0052142D" w:rsidRPr="00327336">
        <w:rPr>
          <w:bCs/>
          <w:sz w:val="20"/>
          <w:szCs w:val="20"/>
        </w:rPr>
        <w:t>утром.</w:t>
      </w:r>
    </w:p>
    <w:p w:rsidR="0052142D" w:rsidRPr="00327336" w:rsidRDefault="00327336" w:rsidP="00327336">
      <w:pPr>
        <w:pStyle w:val="a3"/>
        <w:rPr>
          <w:bCs/>
          <w:sz w:val="20"/>
          <w:szCs w:val="20"/>
        </w:rPr>
      </w:pPr>
      <w:r w:rsidRPr="00327336">
        <w:rPr>
          <w:bCs/>
          <w:sz w:val="20"/>
          <w:szCs w:val="20"/>
        </w:rPr>
        <w:t xml:space="preserve">Еще пример: </w:t>
      </w:r>
      <w:r w:rsidR="00A32996">
        <w:rPr>
          <w:bCs/>
          <w:sz w:val="20"/>
          <w:szCs w:val="20"/>
        </w:rPr>
        <w:t xml:space="preserve">Мы сегодня рано </w:t>
      </w:r>
      <w:r w:rsidR="0052142D" w:rsidRPr="00327336">
        <w:rPr>
          <w:bCs/>
          <w:sz w:val="20"/>
          <w:szCs w:val="20"/>
        </w:rPr>
        <w:t>встали,</w:t>
      </w:r>
    </w:p>
    <w:p w:rsidR="0052142D" w:rsidRPr="00327336" w:rsidRDefault="00E87656" w:rsidP="00327336">
      <w:pPr>
        <w:pStyle w:val="a3"/>
        <w:rPr>
          <w:bCs/>
          <w:sz w:val="20"/>
          <w:szCs w:val="20"/>
        </w:rPr>
      </w:pPr>
      <w:r>
        <w:rPr>
          <w:bCs/>
          <w:sz w:val="20"/>
          <w:szCs w:val="20"/>
        </w:rPr>
        <w:t>Нам</w:t>
      </w:r>
      <w:r w:rsidR="00A32996">
        <w:rPr>
          <w:bCs/>
          <w:sz w:val="20"/>
          <w:szCs w:val="20"/>
        </w:rPr>
        <w:t xml:space="preserve"> сегодня </w:t>
      </w:r>
      <w:r w:rsidR="0052142D" w:rsidRPr="00327336">
        <w:rPr>
          <w:bCs/>
          <w:sz w:val="20"/>
          <w:szCs w:val="20"/>
        </w:rPr>
        <w:t>не до сна!</w:t>
      </w:r>
    </w:p>
    <w:p w:rsidR="0052142D" w:rsidRPr="00327336" w:rsidRDefault="00E87656" w:rsidP="00327336">
      <w:pPr>
        <w:pStyle w:val="a3"/>
        <w:rPr>
          <w:bCs/>
          <w:sz w:val="20"/>
          <w:szCs w:val="20"/>
        </w:rPr>
      </w:pPr>
      <w:r>
        <w:rPr>
          <w:bCs/>
          <w:sz w:val="20"/>
          <w:szCs w:val="20"/>
        </w:rPr>
        <w:t xml:space="preserve">Говорят, скворцы </w:t>
      </w:r>
      <w:r w:rsidR="0052142D" w:rsidRPr="00327336">
        <w:rPr>
          <w:bCs/>
          <w:sz w:val="20"/>
          <w:szCs w:val="20"/>
        </w:rPr>
        <w:t>вернулись!</w:t>
      </w:r>
    </w:p>
    <w:p w:rsidR="0052142D" w:rsidRPr="00327336" w:rsidRDefault="0052142D" w:rsidP="00327336">
      <w:pPr>
        <w:pStyle w:val="a3"/>
        <w:rPr>
          <w:bCs/>
          <w:sz w:val="20"/>
          <w:szCs w:val="20"/>
        </w:rPr>
      </w:pPr>
      <w:r w:rsidRPr="00327336">
        <w:rPr>
          <w:bCs/>
          <w:sz w:val="20"/>
          <w:szCs w:val="20"/>
        </w:rPr>
        <w:t xml:space="preserve">Говорят, пришла  ….  </w:t>
      </w:r>
      <w:proofErr w:type="gramStart"/>
      <w:r w:rsidRPr="00327336">
        <w:rPr>
          <w:bCs/>
          <w:sz w:val="20"/>
          <w:szCs w:val="20"/>
        </w:rPr>
        <w:t xml:space="preserve">( </w:t>
      </w:r>
      <w:proofErr w:type="gramEnd"/>
      <w:r w:rsidRPr="00327336">
        <w:rPr>
          <w:bCs/>
          <w:sz w:val="20"/>
          <w:szCs w:val="20"/>
        </w:rPr>
        <w:t>весна)!</w:t>
      </w:r>
    </w:p>
    <w:p w:rsidR="0052142D" w:rsidRPr="00327336" w:rsidRDefault="0052142D" w:rsidP="00327336">
      <w:pPr>
        <w:pStyle w:val="a3"/>
        <w:rPr>
          <w:bCs/>
          <w:sz w:val="20"/>
          <w:szCs w:val="20"/>
        </w:rPr>
      </w:pPr>
      <w:r w:rsidRPr="00327336">
        <w:rPr>
          <w:bCs/>
          <w:sz w:val="20"/>
          <w:szCs w:val="20"/>
        </w:rPr>
        <w:t xml:space="preserve">- Давай, ты будешь одеваться и внимательно слушать признаки весны, добавляя к ним слова </w:t>
      </w:r>
      <w:r w:rsidRPr="00327336">
        <w:rPr>
          <w:bCs/>
          <w:i/>
          <w:sz w:val="20"/>
          <w:szCs w:val="20"/>
          <w:u w:val="single"/>
        </w:rPr>
        <w:t>порядковые числительные</w:t>
      </w:r>
      <w:r w:rsidRPr="00327336">
        <w:rPr>
          <w:bCs/>
          <w:sz w:val="20"/>
          <w:szCs w:val="20"/>
        </w:rPr>
        <w:t>: первый, второй и т.д.</w:t>
      </w:r>
    </w:p>
    <w:p w:rsidR="0052142D" w:rsidRPr="00327336" w:rsidRDefault="0052142D" w:rsidP="00327336">
      <w:pPr>
        <w:pStyle w:val="a3"/>
        <w:rPr>
          <w:bCs/>
          <w:sz w:val="20"/>
          <w:szCs w:val="20"/>
        </w:rPr>
      </w:pPr>
      <w:r w:rsidRPr="00327336">
        <w:rPr>
          <w:bCs/>
          <w:sz w:val="20"/>
          <w:szCs w:val="20"/>
        </w:rPr>
        <w:t>- Когда будешь заправлять кровать, называй, те признаки, которые запомнил, а я буду считать.</w:t>
      </w:r>
    </w:p>
    <w:p w:rsidR="0052142D" w:rsidRPr="00327336" w:rsidRDefault="0052142D" w:rsidP="00327336">
      <w:pPr>
        <w:pStyle w:val="a3"/>
        <w:rPr>
          <w:bCs/>
          <w:sz w:val="20"/>
          <w:szCs w:val="20"/>
        </w:rPr>
      </w:pPr>
      <w:r w:rsidRPr="00327336">
        <w:rPr>
          <w:bCs/>
          <w:sz w:val="20"/>
          <w:szCs w:val="20"/>
        </w:rPr>
        <w:t>-  Какие времена года соседи весны?</w:t>
      </w:r>
    </w:p>
    <w:p w:rsidR="0052142D" w:rsidRPr="00327336" w:rsidRDefault="0052142D" w:rsidP="00327336">
      <w:pPr>
        <w:pStyle w:val="a3"/>
        <w:rPr>
          <w:bCs/>
          <w:sz w:val="20"/>
          <w:szCs w:val="20"/>
        </w:rPr>
      </w:pPr>
      <w:r w:rsidRPr="00327336">
        <w:rPr>
          <w:bCs/>
          <w:sz w:val="20"/>
          <w:szCs w:val="20"/>
        </w:rPr>
        <w:t>- Зима и лето.</w:t>
      </w:r>
    </w:p>
    <w:p w:rsidR="0052142D" w:rsidRDefault="00327336" w:rsidP="00327336">
      <w:pPr>
        <w:spacing w:after="0" w:line="240" w:lineRule="auto"/>
        <w:ind w:firstLine="708"/>
        <w:rPr>
          <w:rFonts w:ascii="Times New Roman" w:hAnsi="Times New Roman"/>
          <w:color w:val="000000"/>
          <w:sz w:val="24"/>
          <w:szCs w:val="24"/>
        </w:rPr>
      </w:pPr>
      <w:r>
        <w:rPr>
          <w:rFonts w:ascii="Times New Roman" w:hAnsi="Times New Roman"/>
          <w:bCs/>
          <w:sz w:val="24"/>
          <w:szCs w:val="24"/>
        </w:rPr>
        <w:t xml:space="preserve">Так </w:t>
      </w:r>
      <w:r w:rsidR="00E87656">
        <w:rPr>
          <w:rFonts w:ascii="Times New Roman" w:hAnsi="Times New Roman"/>
          <w:bCs/>
          <w:sz w:val="24"/>
          <w:szCs w:val="24"/>
        </w:rPr>
        <w:t>в простой беседе во время</w:t>
      </w:r>
      <w:r w:rsidR="0052142D" w:rsidRPr="00F87376">
        <w:rPr>
          <w:rFonts w:ascii="Times New Roman" w:hAnsi="Times New Roman"/>
          <w:bCs/>
          <w:sz w:val="24"/>
          <w:szCs w:val="24"/>
        </w:rPr>
        <w:t xml:space="preserve"> </w:t>
      </w:r>
      <w:r w:rsidR="0052142D" w:rsidRPr="00F87376">
        <w:rPr>
          <w:rFonts w:ascii="Times New Roman" w:hAnsi="Times New Roman"/>
          <w:bCs/>
          <w:sz w:val="24"/>
          <w:szCs w:val="24"/>
          <w:u w:val="single"/>
        </w:rPr>
        <w:t>коммуникативной деятельности</w:t>
      </w:r>
      <w:r w:rsidR="00E87656">
        <w:rPr>
          <w:rFonts w:ascii="Times New Roman" w:hAnsi="Times New Roman"/>
          <w:bCs/>
          <w:sz w:val="24"/>
          <w:szCs w:val="24"/>
        </w:rPr>
        <w:t xml:space="preserve"> </w:t>
      </w:r>
      <w:r w:rsidR="0052142D" w:rsidRPr="00F87376">
        <w:rPr>
          <w:rFonts w:ascii="Times New Roman" w:hAnsi="Times New Roman"/>
          <w:bCs/>
          <w:sz w:val="24"/>
          <w:szCs w:val="24"/>
        </w:rPr>
        <w:t>ребёнка в течение дня бе</w:t>
      </w:r>
      <w:r w:rsidR="00E87656">
        <w:rPr>
          <w:rFonts w:ascii="Times New Roman" w:hAnsi="Times New Roman"/>
          <w:bCs/>
          <w:sz w:val="24"/>
          <w:szCs w:val="24"/>
        </w:rPr>
        <w:t>з труда можно закрепить понятия</w:t>
      </w:r>
      <w:r w:rsidR="0052142D" w:rsidRPr="00F87376">
        <w:rPr>
          <w:rFonts w:ascii="Times New Roman" w:hAnsi="Times New Roman"/>
          <w:bCs/>
          <w:sz w:val="24"/>
          <w:szCs w:val="24"/>
        </w:rPr>
        <w:t xml:space="preserve"> «ут</w:t>
      </w:r>
      <w:r w:rsidR="00E87656">
        <w:rPr>
          <w:rFonts w:ascii="Times New Roman" w:hAnsi="Times New Roman"/>
          <w:bCs/>
          <w:sz w:val="24"/>
          <w:szCs w:val="24"/>
        </w:rPr>
        <w:t xml:space="preserve">ро», «день», «вечер», «ночь», </w:t>
      </w:r>
      <w:r w:rsidR="0052142D" w:rsidRPr="00F87376">
        <w:rPr>
          <w:rFonts w:ascii="Times New Roman" w:hAnsi="Times New Roman"/>
          <w:bCs/>
          <w:sz w:val="24"/>
          <w:szCs w:val="24"/>
        </w:rPr>
        <w:t>«вч</w:t>
      </w:r>
      <w:r w:rsidR="00E87656">
        <w:rPr>
          <w:rFonts w:ascii="Times New Roman" w:hAnsi="Times New Roman"/>
          <w:bCs/>
          <w:sz w:val="24"/>
          <w:szCs w:val="24"/>
        </w:rPr>
        <w:t xml:space="preserve">ера», «сегодня», «завтра», время </w:t>
      </w:r>
      <w:r w:rsidR="0052142D" w:rsidRPr="00F87376">
        <w:rPr>
          <w:rFonts w:ascii="Times New Roman" w:hAnsi="Times New Roman"/>
          <w:bCs/>
          <w:sz w:val="24"/>
          <w:szCs w:val="24"/>
        </w:rPr>
        <w:t>года, поря</w:t>
      </w:r>
      <w:r w:rsidR="00E87656">
        <w:rPr>
          <w:rFonts w:ascii="Times New Roman" w:hAnsi="Times New Roman"/>
          <w:bCs/>
          <w:sz w:val="24"/>
          <w:szCs w:val="24"/>
        </w:rPr>
        <w:t xml:space="preserve">дковый счёт, умение отвечать </w:t>
      </w:r>
      <w:r w:rsidR="0052142D" w:rsidRPr="00F87376">
        <w:rPr>
          <w:rFonts w:ascii="Times New Roman" w:hAnsi="Times New Roman"/>
          <w:bCs/>
          <w:sz w:val="24"/>
          <w:szCs w:val="24"/>
        </w:rPr>
        <w:t xml:space="preserve">на </w:t>
      </w:r>
      <w:r w:rsidR="0052142D" w:rsidRPr="00F87376">
        <w:rPr>
          <w:rFonts w:ascii="Times New Roman" w:hAnsi="Times New Roman"/>
          <w:color w:val="000000"/>
          <w:sz w:val="24"/>
          <w:szCs w:val="24"/>
        </w:rPr>
        <w:t>вопрос: «Сколько?»</w:t>
      </w:r>
    </w:p>
    <w:p w:rsidR="0052142D" w:rsidRPr="00327336" w:rsidRDefault="00E87656" w:rsidP="00327336">
      <w:pPr>
        <w:spacing w:after="0" w:line="240" w:lineRule="auto"/>
        <w:ind w:firstLine="708"/>
        <w:rPr>
          <w:rFonts w:ascii="Times New Roman" w:hAnsi="Times New Roman"/>
          <w:bCs/>
          <w:sz w:val="24"/>
          <w:szCs w:val="24"/>
        </w:rPr>
      </w:pPr>
      <w:r>
        <w:rPr>
          <w:rFonts w:ascii="Times New Roman" w:hAnsi="Times New Roman"/>
          <w:bCs/>
          <w:sz w:val="24"/>
          <w:szCs w:val="24"/>
          <w:u w:val="single"/>
        </w:rPr>
        <w:t>Ребёнок играет с</w:t>
      </w:r>
      <w:r w:rsidR="0052142D" w:rsidRPr="00F87376">
        <w:rPr>
          <w:rFonts w:ascii="Times New Roman" w:hAnsi="Times New Roman"/>
          <w:bCs/>
          <w:sz w:val="24"/>
          <w:szCs w:val="24"/>
          <w:u w:val="single"/>
        </w:rPr>
        <w:t xml:space="preserve"> игрушками</w:t>
      </w:r>
      <w:r>
        <w:rPr>
          <w:rFonts w:ascii="Times New Roman" w:hAnsi="Times New Roman"/>
          <w:bCs/>
          <w:sz w:val="24"/>
          <w:szCs w:val="24"/>
        </w:rPr>
        <w:t>, которые</w:t>
      </w:r>
      <w:r w:rsidR="0052142D" w:rsidRPr="00F87376">
        <w:rPr>
          <w:rFonts w:ascii="Times New Roman" w:hAnsi="Times New Roman"/>
          <w:bCs/>
          <w:sz w:val="24"/>
          <w:szCs w:val="24"/>
        </w:rPr>
        <w:t xml:space="preserve"> можн</w:t>
      </w:r>
      <w:r>
        <w:rPr>
          <w:rFonts w:ascii="Times New Roman" w:hAnsi="Times New Roman"/>
          <w:bCs/>
          <w:sz w:val="24"/>
          <w:szCs w:val="24"/>
        </w:rPr>
        <w:t xml:space="preserve">о </w:t>
      </w:r>
      <w:r w:rsidR="0052142D" w:rsidRPr="00F87376">
        <w:rPr>
          <w:rFonts w:ascii="Times New Roman" w:hAnsi="Times New Roman"/>
          <w:bCs/>
          <w:sz w:val="24"/>
          <w:szCs w:val="24"/>
        </w:rPr>
        <w:t xml:space="preserve">посчитать </w:t>
      </w:r>
      <w:r>
        <w:rPr>
          <w:rFonts w:ascii="Times New Roman" w:hAnsi="Times New Roman"/>
          <w:bCs/>
          <w:sz w:val="24"/>
          <w:szCs w:val="24"/>
        </w:rPr>
        <w:t>разными</w:t>
      </w:r>
      <w:r w:rsidR="00327336">
        <w:rPr>
          <w:rFonts w:ascii="Times New Roman" w:hAnsi="Times New Roman"/>
          <w:bCs/>
          <w:sz w:val="24"/>
          <w:szCs w:val="24"/>
        </w:rPr>
        <w:t xml:space="preserve"> интересными способами.</w:t>
      </w:r>
      <w:r w:rsidR="0052142D">
        <w:rPr>
          <w:rFonts w:ascii="Times New Roman" w:hAnsi="Times New Roman"/>
          <w:i/>
          <w:sz w:val="24"/>
          <w:szCs w:val="24"/>
        </w:rPr>
        <w:t xml:space="preserve"> </w:t>
      </w:r>
      <w:r w:rsidR="0052142D" w:rsidRPr="00F87376">
        <w:rPr>
          <w:rFonts w:ascii="Times New Roman" w:hAnsi="Times New Roman"/>
          <w:bCs/>
          <w:sz w:val="24"/>
          <w:szCs w:val="24"/>
        </w:rPr>
        <w:t>Например,</w:t>
      </w:r>
      <w:r w:rsidR="0052142D" w:rsidRPr="00F87376">
        <w:rPr>
          <w:rFonts w:ascii="Times New Roman" w:hAnsi="Times New Roman"/>
          <w:iCs/>
          <w:sz w:val="24"/>
          <w:szCs w:val="24"/>
        </w:rPr>
        <w:t xml:space="preserve"> считаем глазами. Пусть ребенок сядет себе на руки. Выложите перед ним любое количество игрушек, скажем, пять, и дайте минуту-другую на них посмотреть. Трогать игрушки нельзя, нельзя считать вслух и даже шептать. Работают только глазки.</w:t>
      </w:r>
    </w:p>
    <w:p w:rsidR="0052142D" w:rsidRDefault="00A32996" w:rsidP="00327336">
      <w:pPr>
        <w:pStyle w:val="a4"/>
        <w:spacing w:before="0" w:beforeAutospacing="0" w:after="0" w:afterAutospacing="0"/>
        <w:ind w:firstLine="708"/>
        <w:rPr>
          <w:iCs/>
        </w:rPr>
      </w:pPr>
      <w:r>
        <w:rPr>
          <w:iCs/>
        </w:rPr>
        <w:t>В течение дня</w:t>
      </w:r>
      <w:r w:rsidR="0052142D" w:rsidRPr="00F87376">
        <w:rPr>
          <w:iCs/>
        </w:rPr>
        <w:t xml:space="preserve"> можно считать ушами. Ребенок сидит на руках, молча, с закрытыми глазами. </w:t>
      </w:r>
      <w:r w:rsidR="0052142D">
        <w:rPr>
          <w:iCs/>
        </w:rPr>
        <w:t xml:space="preserve">Воспитатель или </w:t>
      </w:r>
      <w:r w:rsidR="0052142D" w:rsidRPr="00F87376">
        <w:rPr>
          <w:iCs/>
        </w:rPr>
        <w:t>Мама несколько раз хлопает в ладоши, пусть сосчитает, сколько. Еще игра: ребенок прячется, мама говорит: «Ку-ку» несколько раз, а малыш в ответ ей хлопает на один раз больше.</w:t>
      </w:r>
      <w:r w:rsidR="0052142D">
        <w:rPr>
          <w:iCs/>
        </w:rPr>
        <w:t xml:space="preserve"> Или вариант столько же. Или на один раз меньше.</w:t>
      </w:r>
    </w:p>
    <w:p w:rsidR="0052142D" w:rsidRPr="00F87376" w:rsidRDefault="00A32996" w:rsidP="00327336">
      <w:pPr>
        <w:pStyle w:val="a4"/>
        <w:spacing w:before="0" w:beforeAutospacing="0" w:after="0" w:afterAutospacing="0"/>
        <w:ind w:firstLine="708"/>
        <w:rPr>
          <w:iCs/>
        </w:rPr>
      </w:pPr>
      <w:r>
        <w:rPr>
          <w:iCs/>
        </w:rPr>
        <w:t>Считаем «</w:t>
      </w:r>
      <w:r w:rsidR="0052142D" w:rsidRPr="00F87376">
        <w:rPr>
          <w:iCs/>
        </w:rPr>
        <w:t>языком</w:t>
      </w:r>
      <w:r>
        <w:rPr>
          <w:iCs/>
        </w:rPr>
        <w:t>»</w:t>
      </w:r>
      <w:r w:rsidR="0052142D" w:rsidRPr="00F87376">
        <w:rPr>
          <w:iCs/>
        </w:rPr>
        <w:t>. Мелко нарежьте яблоко и несколько кусочков положите ребенку в ротик. Пусть посчитает, сколько кусочков вы положили.</w:t>
      </w:r>
    </w:p>
    <w:p w:rsidR="0052142D" w:rsidRPr="00F87376" w:rsidRDefault="0052142D" w:rsidP="00327336">
      <w:pPr>
        <w:pStyle w:val="a4"/>
        <w:spacing w:before="0" w:beforeAutospacing="0" w:after="0" w:afterAutospacing="0"/>
        <w:ind w:firstLine="708"/>
        <w:rPr>
          <w:iCs/>
        </w:rPr>
      </w:pPr>
      <w:r w:rsidRPr="00F87376">
        <w:rPr>
          <w:iCs/>
        </w:rPr>
        <w:t xml:space="preserve">Считаем всем телом. Малыш закрывает глаза, затыкает ушки пальчиками, а </w:t>
      </w:r>
      <w:r>
        <w:rPr>
          <w:iCs/>
        </w:rPr>
        <w:t>воспитатель</w:t>
      </w:r>
      <w:r w:rsidRPr="00F87376">
        <w:rPr>
          <w:iCs/>
        </w:rPr>
        <w:t xml:space="preserve"> несколько раз дотрагивается до его плеча. Сколько раз? </w:t>
      </w:r>
      <w:r>
        <w:rPr>
          <w:iCs/>
        </w:rPr>
        <w:t>ребенок</w:t>
      </w:r>
      <w:r w:rsidRPr="00F87376">
        <w:rPr>
          <w:iCs/>
        </w:rPr>
        <w:t xml:space="preserve"> должен сосчитать.</w:t>
      </w:r>
    </w:p>
    <w:p w:rsidR="0052142D" w:rsidRPr="00F87376" w:rsidRDefault="0052142D" w:rsidP="00327336">
      <w:pPr>
        <w:spacing w:after="0" w:line="240" w:lineRule="auto"/>
        <w:ind w:firstLine="708"/>
        <w:rPr>
          <w:rFonts w:ascii="Times New Roman" w:hAnsi="Times New Roman"/>
          <w:iCs/>
          <w:sz w:val="24"/>
          <w:szCs w:val="24"/>
        </w:rPr>
      </w:pPr>
      <w:r w:rsidRPr="00F87376">
        <w:rPr>
          <w:rFonts w:ascii="Times New Roman" w:hAnsi="Times New Roman"/>
          <w:iCs/>
          <w:sz w:val="24"/>
          <w:szCs w:val="24"/>
        </w:rPr>
        <w:t>Предложите девочке игру «гардер</w:t>
      </w:r>
      <w:r w:rsidR="00A32996">
        <w:rPr>
          <w:rFonts w:ascii="Times New Roman" w:hAnsi="Times New Roman"/>
          <w:iCs/>
          <w:sz w:val="24"/>
          <w:szCs w:val="24"/>
        </w:rPr>
        <w:t>об». Играя, она будет подбирать</w:t>
      </w:r>
      <w:r w:rsidRPr="00F87376">
        <w:rPr>
          <w:rFonts w:ascii="Times New Roman" w:hAnsi="Times New Roman"/>
          <w:iCs/>
          <w:sz w:val="24"/>
          <w:szCs w:val="24"/>
        </w:rPr>
        <w:t xml:space="preserve"> кукле</w:t>
      </w:r>
      <w:r w:rsidR="00A32996">
        <w:rPr>
          <w:rFonts w:ascii="Times New Roman" w:hAnsi="Times New Roman"/>
          <w:iCs/>
          <w:sz w:val="24"/>
          <w:szCs w:val="24"/>
        </w:rPr>
        <w:t xml:space="preserve"> одежду для прогулки. Вместе посчитайте </w:t>
      </w:r>
      <w:r w:rsidRPr="00F87376">
        <w:rPr>
          <w:rFonts w:ascii="Times New Roman" w:hAnsi="Times New Roman"/>
          <w:iCs/>
          <w:sz w:val="24"/>
          <w:szCs w:val="24"/>
        </w:rPr>
        <w:t xml:space="preserve">вещи её гардероба.  Поинтересуйтесь, чего больше курток или </w:t>
      </w:r>
      <w:r w:rsidR="009E24DB">
        <w:rPr>
          <w:rFonts w:ascii="Times New Roman" w:hAnsi="Times New Roman"/>
          <w:iCs/>
          <w:sz w:val="24"/>
          <w:szCs w:val="24"/>
        </w:rPr>
        <w:t>сапог,</w:t>
      </w:r>
      <w:r w:rsidRPr="00F87376">
        <w:rPr>
          <w:rFonts w:ascii="Times New Roman" w:hAnsi="Times New Roman"/>
          <w:iCs/>
          <w:sz w:val="24"/>
          <w:szCs w:val="24"/>
        </w:rPr>
        <w:t xml:space="preserve"> брюк или кофточек.</w:t>
      </w:r>
    </w:p>
    <w:p w:rsidR="0052142D" w:rsidRPr="00F87376" w:rsidRDefault="0052142D" w:rsidP="00327336">
      <w:pPr>
        <w:spacing w:after="0" w:line="240" w:lineRule="auto"/>
        <w:ind w:firstLine="708"/>
        <w:rPr>
          <w:rFonts w:ascii="Times New Roman" w:hAnsi="Times New Roman"/>
          <w:iCs/>
          <w:sz w:val="24"/>
          <w:szCs w:val="24"/>
        </w:rPr>
      </w:pPr>
      <w:r w:rsidRPr="00F87376">
        <w:rPr>
          <w:rFonts w:ascii="Times New Roman" w:hAnsi="Times New Roman"/>
          <w:iCs/>
          <w:sz w:val="24"/>
          <w:szCs w:val="24"/>
        </w:rPr>
        <w:t>На небольших карточках нарисуйте схематически лужи, проталины, первоцветы и добавьте их в игру мальчика «дорога». Пусть машинка объезжает их, а ребёнок считает, сколько луж он объехал, сколько встретил первоцветов на проталинках. Чего было больше, а чего меньше. Только не забываете у него спросить об этом, иногда включаясь в игру.</w:t>
      </w:r>
    </w:p>
    <w:p w:rsidR="00327336" w:rsidRDefault="0052142D" w:rsidP="00327336">
      <w:pPr>
        <w:pStyle w:val="a4"/>
        <w:spacing w:before="0" w:beforeAutospacing="0" w:after="0" w:afterAutospacing="0"/>
        <w:rPr>
          <w:iCs/>
        </w:rPr>
      </w:pPr>
      <w:r w:rsidRPr="00F87376">
        <w:rPr>
          <w:iCs/>
        </w:rPr>
        <w:t>Играя, ребенок учит числа с удовольствием. Этот процесс прививает вкус к интеллектуальным занятиям и учит прилагать усилия в умственной деятельности.</w:t>
      </w:r>
    </w:p>
    <w:p w:rsidR="008B04E5" w:rsidRDefault="009E24DB" w:rsidP="00327336">
      <w:pPr>
        <w:pStyle w:val="a4"/>
        <w:spacing w:before="0" w:beforeAutospacing="0" w:after="0" w:afterAutospacing="0"/>
        <w:ind w:firstLine="708"/>
      </w:pPr>
      <w:r>
        <w:rPr>
          <w:iCs/>
        </w:rPr>
        <w:t xml:space="preserve"> Надо сказать что во время игровой деятельности, ребенок может </w:t>
      </w:r>
      <w:r w:rsidRPr="00327336">
        <w:rPr>
          <w:b/>
          <w:iCs/>
        </w:rPr>
        <w:t>познакомится с цветом</w:t>
      </w:r>
      <w:r>
        <w:rPr>
          <w:iCs/>
        </w:rPr>
        <w:t>:</w:t>
      </w:r>
      <w:r w:rsidR="001E7D07" w:rsidRPr="001E7D07">
        <w:t xml:space="preserve"> </w:t>
      </w:r>
      <w:r w:rsidR="001E7D07">
        <w:t xml:space="preserve"> </w:t>
      </w:r>
    </w:p>
    <w:p w:rsidR="001E7D07" w:rsidRPr="001E7D07" w:rsidRDefault="001E7D07" w:rsidP="00327336">
      <w:pPr>
        <w:pStyle w:val="a4"/>
        <w:spacing w:before="0" w:beforeAutospacing="0" w:after="0" w:afterAutospacing="0"/>
        <w:rPr>
          <w:iCs/>
        </w:rPr>
      </w:pPr>
      <w:r w:rsidRPr="001E7D07">
        <w:rPr>
          <w:iCs/>
        </w:rPr>
        <w:t>Цель. Учить устанавливать тождества и различия цвета однородных предметов</w:t>
      </w:r>
    </w:p>
    <w:p w:rsidR="001E7D07" w:rsidRPr="001E7D07" w:rsidRDefault="001E7D07" w:rsidP="00327336">
      <w:pPr>
        <w:pStyle w:val="a4"/>
        <w:spacing w:before="0" w:beforeAutospacing="0" w:after="0" w:afterAutospacing="0"/>
        <w:rPr>
          <w:iCs/>
        </w:rPr>
      </w:pPr>
      <w:r w:rsidRPr="001E7D07">
        <w:rPr>
          <w:iCs/>
        </w:rPr>
        <w:t>- Раскладывание однородных предметов, резко различных по цвету, на две группы</w:t>
      </w:r>
      <w:r w:rsidR="00327336">
        <w:rPr>
          <w:iCs/>
        </w:rPr>
        <w:t>;</w:t>
      </w:r>
    </w:p>
    <w:p w:rsidR="001E7D07" w:rsidRPr="001E7D07" w:rsidRDefault="001E7D07" w:rsidP="00327336">
      <w:pPr>
        <w:pStyle w:val="a4"/>
        <w:spacing w:before="0" w:beforeAutospacing="0" w:after="0" w:afterAutospacing="0"/>
        <w:rPr>
          <w:iCs/>
        </w:rPr>
      </w:pPr>
      <w:r w:rsidRPr="001E7D07">
        <w:rPr>
          <w:iCs/>
        </w:rPr>
        <w:t>- Раскладывани</w:t>
      </w:r>
      <w:r w:rsidR="00A32996">
        <w:rPr>
          <w:iCs/>
        </w:rPr>
        <w:t xml:space="preserve">е однородных предметов близких </w:t>
      </w:r>
      <w:r w:rsidRPr="001E7D07">
        <w:rPr>
          <w:iCs/>
        </w:rPr>
        <w:t>цветовых тонов на две группы</w:t>
      </w:r>
      <w:r w:rsidR="00327336">
        <w:rPr>
          <w:iCs/>
        </w:rPr>
        <w:t>.</w:t>
      </w:r>
    </w:p>
    <w:p w:rsidR="001E7D07" w:rsidRPr="001E7D07" w:rsidRDefault="001E7D07" w:rsidP="00327336">
      <w:pPr>
        <w:pStyle w:val="a4"/>
        <w:spacing w:before="0" w:beforeAutospacing="0" w:after="0" w:afterAutospacing="0"/>
        <w:rPr>
          <w:iCs/>
        </w:rPr>
      </w:pPr>
      <w:r>
        <w:rPr>
          <w:iCs/>
        </w:rPr>
        <w:t xml:space="preserve">             </w:t>
      </w:r>
      <w:r w:rsidRPr="001E7D07">
        <w:rPr>
          <w:iCs/>
        </w:rPr>
        <w:t>2. Цель. Учить выбирать предметы двух заданных цветов из четырех возможных, сопоставлять предметы по цвету</w:t>
      </w:r>
      <w:r w:rsidR="00327336">
        <w:rPr>
          <w:iCs/>
        </w:rPr>
        <w:t>;</w:t>
      </w:r>
    </w:p>
    <w:p w:rsidR="0052142D" w:rsidRDefault="001E7D07" w:rsidP="00327336">
      <w:pPr>
        <w:pStyle w:val="a4"/>
        <w:spacing w:before="0" w:beforeAutospacing="0" w:after="0" w:afterAutospacing="0"/>
        <w:rPr>
          <w:iCs/>
        </w:rPr>
      </w:pPr>
      <w:r w:rsidRPr="001E7D07">
        <w:rPr>
          <w:iCs/>
        </w:rPr>
        <w:t>- Размещение двух заданных цветов при выборе из четырех</w:t>
      </w:r>
      <w:r w:rsidR="00327336">
        <w:rPr>
          <w:iCs/>
        </w:rPr>
        <w:t>.</w:t>
      </w:r>
    </w:p>
    <w:p w:rsidR="001E7D07" w:rsidRPr="00327336" w:rsidRDefault="001E7D07" w:rsidP="00327336">
      <w:pPr>
        <w:pStyle w:val="a4"/>
        <w:spacing w:before="0" w:beforeAutospacing="0" w:after="0" w:afterAutospacing="0"/>
        <w:ind w:firstLine="708"/>
        <w:rPr>
          <w:b/>
          <w:iCs/>
        </w:rPr>
      </w:pPr>
      <w:r w:rsidRPr="00327336">
        <w:rPr>
          <w:b/>
          <w:iCs/>
        </w:rPr>
        <w:t>Знакомство с величиной</w:t>
      </w:r>
    </w:p>
    <w:p w:rsidR="001E7D07" w:rsidRPr="001E7D07" w:rsidRDefault="001E7D07" w:rsidP="00327336">
      <w:pPr>
        <w:pStyle w:val="a4"/>
        <w:spacing w:before="0" w:beforeAutospacing="0" w:after="0" w:afterAutospacing="0"/>
        <w:rPr>
          <w:iCs/>
        </w:rPr>
      </w:pPr>
      <w:r w:rsidRPr="001E7D07">
        <w:rPr>
          <w:iCs/>
        </w:rPr>
        <w:t>Цель. Закрепить умение группировать однородные объекты по цвету</w:t>
      </w:r>
    </w:p>
    <w:p w:rsidR="001E7D07" w:rsidRPr="001E7D07" w:rsidRDefault="001E7D07" w:rsidP="00327336">
      <w:pPr>
        <w:pStyle w:val="a4"/>
        <w:spacing w:before="0" w:beforeAutospacing="0" w:after="0" w:afterAutospacing="0"/>
        <w:rPr>
          <w:iCs/>
        </w:rPr>
      </w:pPr>
      <w:r w:rsidRPr="001E7D07">
        <w:rPr>
          <w:iCs/>
        </w:rPr>
        <w:t>- Раскладывание однородных предметов разного цвета на две группы</w:t>
      </w:r>
    </w:p>
    <w:p w:rsidR="001E7D07" w:rsidRPr="001E7D07" w:rsidRDefault="001E7D07" w:rsidP="00327336">
      <w:pPr>
        <w:pStyle w:val="a4"/>
        <w:spacing w:before="0" w:beforeAutospacing="0" w:after="0" w:afterAutospacing="0"/>
        <w:rPr>
          <w:iCs/>
        </w:rPr>
      </w:pPr>
      <w:r w:rsidRPr="001E7D07">
        <w:rPr>
          <w:iCs/>
        </w:rPr>
        <w:t>- Размещение грибков двух цветов в отверстиях столиков соответствующего цвета</w:t>
      </w:r>
    </w:p>
    <w:p w:rsidR="001E7D07" w:rsidRPr="001E7D07" w:rsidRDefault="001E7D07" w:rsidP="00327336">
      <w:pPr>
        <w:pStyle w:val="a4"/>
        <w:spacing w:before="0" w:beforeAutospacing="0" w:after="0" w:afterAutospacing="0"/>
        <w:rPr>
          <w:iCs/>
        </w:rPr>
      </w:pPr>
      <w:r w:rsidRPr="001E7D07">
        <w:rPr>
          <w:iCs/>
        </w:rPr>
        <w:t>2. Цель. Выбирать предметы двух заданных цветов из четырех возможных, знакомить с последовательностью размещения тонов в спектре</w:t>
      </w:r>
    </w:p>
    <w:p w:rsidR="001E7D07" w:rsidRPr="001E7D07" w:rsidRDefault="001E7D07" w:rsidP="00327336">
      <w:pPr>
        <w:pStyle w:val="a4"/>
        <w:spacing w:before="0" w:beforeAutospacing="0" w:after="0" w:afterAutospacing="0"/>
        <w:rPr>
          <w:iCs/>
        </w:rPr>
      </w:pPr>
      <w:r w:rsidRPr="001E7D07">
        <w:rPr>
          <w:iCs/>
        </w:rPr>
        <w:t>- Выбор однородных предметов по цвету из четырех предложенных</w:t>
      </w:r>
    </w:p>
    <w:p w:rsidR="001E7D07" w:rsidRPr="001E7D07" w:rsidRDefault="001E7D07" w:rsidP="00327336">
      <w:pPr>
        <w:pStyle w:val="a4"/>
        <w:spacing w:before="0" w:beforeAutospacing="0" w:after="0" w:afterAutospacing="0"/>
        <w:rPr>
          <w:iCs/>
        </w:rPr>
      </w:pPr>
      <w:r w:rsidRPr="001E7D07">
        <w:rPr>
          <w:iCs/>
        </w:rPr>
        <w:t>- Соотнесение предметов двух заданных цветов при выборе из четырех</w:t>
      </w:r>
    </w:p>
    <w:p w:rsidR="001E7D07" w:rsidRPr="001E7D07" w:rsidRDefault="001E7D07" w:rsidP="00327336">
      <w:pPr>
        <w:pStyle w:val="a4"/>
        <w:spacing w:before="0" w:beforeAutospacing="0" w:after="0" w:afterAutospacing="0"/>
        <w:rPr>
          <w:iCs/>
        </w:rPr>
      </w:pPr>
      <w:r w:rsidRPr="001E7D07">
        <w:rPr>
          <w:iCs/>
        </w:rPr>
        <w:t>3. Цель. Обозначение с помощью цвета свойств предметов, чередование цвета</w:t>
      </w:r>
    </w:p>
    <w:p w:rsidR="001E7D07" w:rsidRPr="001E7D07" w:rsidRDefault="001E7D07" w:rsidP="00327336">
      <w:pPr>
        <w:pStyle w:val="a4"/>
        <w:spacing w:before="0" w:beforeAutospacing="0" w:after="0" w:afterAutospacing="0"/>
        <w:rPr>
          <w:iCs/>
        </w:rPr>
      </w:pPr>
      <w:r w:rsidRPr="001E7D07">
        <w:rPr>
          <w:iCs/>
        </w:rPr>
        <w:t>- Мозаика: «Курочка и цыплята», «Домики и флажки», «Елочки и грибочки», «Гуси с гусятами»</w:t>
      </w:r>
    </w:p>
    <w:p w:rsidR="001E7D07" w:rsidRPr="001E7D07" w:rsidRDefault="001E7D07" w:rsidP="00327336">
      <w:pPr>
        <w:pStyle w:val="a4"/>
        <w:spacing w:before="0" w:beforeAutospacing="0" w:after="0" w:afterAutospacing="0"/>
        <w:rPr>
          <w:iCs/>
        </w:rPr>
      </w:pPr>
      <w:r w:rsidRPr="001E7D07">
        <w:rPr>
          <w:iCs/>
        </w:rPr>
        <w:t>- Нанизывание бус разного цвета, подбор пуговиц (ленточек, шариков, геометрических фигур) по цвету</w:t>
      </w:r>
    </w:p>
    <w:p w:rsidR="00327336" w:rsidRDefault="001E7D07" w:rsidP="00327336">
      <w:pPr>
        <w:pStyle w:val="a4"/>
        <w:spacing w:before="0" w:beforeAutospacing="0" w:after="0" w:afterAutospacing="0"/>
        <w:rPr>
          <w:iCs/>
        </w:rPr>
      </w:pPr>
      <w:r w:rsidRPr="001E7D07">
        <w:rPr>
          <w:iCs/>
        </w:rPr>
        <w:lastRenderedPageBreak/>
        <w:t>- Игры: «Бегите ко мне», «Разноцветные ленточки», «Ищи свой домик», «Цветовое лото», «Прыг-скок»</w:t>
      </w:r>
      <w:r w:rsidR="00327336">
        <w:rPr>
          <w:iCs/>
        </w:rPr>
        <w:t>.</w:t>
      </w:r>
    </w:p>
    <w:p w:rsidR="00EC628E" w:rsidRPr="00327336" w:rsidRDefault="00EC628E" w:rsidP="00327336">
      <w:pPr>
        <w:pStyle w:val="a4"/>
        <w:spacing w:before="0" w:beforeAutospacing="0" w:after="0" w:afterAutospacing="0"/>
        <w:rPr>
          <w:b/>
          <w:iCs/>
        </w:rPr>
      </w:pPr>
      <w:r w:rsidRPr="00327336">
        <w:rPr>
          <w:b/>
          <w:iCs/>
        </w:rPr>
        <w:t xml:space="preserve">Знакомство с формой </w:t>
      </w:r>
    </w:p>
    <w:p w:rsidR="00EC628E" w:rsidRDefault="00E71B3A" w:rsidP="00327336">
      <w:pPr>
        <w:pStyle w:val="a4"/>
        <w:spacing w:before="0" w:beforeAutospacing="0" w:after="0" w:afterAutospacing="0"/>
        <w:rPr>
          <w:iCs/>
        </w:rPr>
      </w:pPr>
      <w:r>
        <w:rPr>
          <w:noProof/>
        </w:rPr>
        <w:pict>
          <v:rect id="Текст 2" o:spid="_x0000_s1029" style="position:absolute;margin-left:0;margin-top:0;width:345.9pt;height:296.1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" filled="f" stroked="f">
            <v:path arrowok="t"/>
            <o:lock v:ext="edit" grouping="t"/>
            <v:textbox style="mso-next-textbox:#Текст 2">
              <w:txbxContent>
                <w:p w:rsidR="00EC628E" w:rsidRPr="00EC628E" w:rsidRDefault="00EC628E" w:rsidP="00EC628E">
                  <w:pPr>
                    <w:pStyle w:val="a4"/>
                    <w:spacing w:before="77" w:beforeAutospacing="0" w:after="0" w:afterAutospacing="0"/>
                  </w:pPr>
                  <w:r w:rsidRPr="00EC628E">
                    <w:rPr>
                      <w:b/>
                      <w:bCs/>
                      <w:color w:val="000000"/>
                      <w:kern w:val="24"/>
                    </w:rPr>
                    <w:t>1. Цель.</w:t>
                  </w:r>
                  <w:r w:rsidRPr="00EC628E">
                    <w:rPr>
                      <w:color w:val="000000"/>
                      <w:kern w:val="24"/>
                    </w:rPr>
                    <w:t xml:space="preserve"> Группировать однородные предметы по форме, ориентируясь на слова </w:t>
                  </w:r>
                  <w:r w:rsidRPr="00EC628E">
                    <w:rPr>
                      <w:b/>
                      <w:bCs/>
                      <w:i/>
                      <w:iCs/>
                      <w:color w:val="000000"/>
                      <w:kern w:val="24"/>
                    </w:rPr>
                    <w:t>такой, не такой, разные, одинаковые</w:t>
                  </w:r>
                  <w:r w:rsidR="00327336">
                    <w:rPr>
                      <w:b/>
                      <w:bCs/>
                      <w:i/>
                      <w:iCs/>
                      <w:color w:val="000000"/>
                      <w:kern w:val="24"/>
                    </w:rPr>
                    <w:t>:</w:t>
                  </w:r>
                </w:p>
                <w:p w:rsidR="00EC628E" w:rsidRPr="00EC628E" w:rsidRDefault="00EC628E" w:rsidP="00EC628E">
                  <w:pPr>
                    <w:pStyle w:val="a4"/>
                    <w:spacing w:before="77" w:beforeAutospacing="0" w:after="0" w:afterAutospacing="0"/>
                  </w:pPr>
                  <w:r w:rsidRPr="00EC628E">
                    <w:rPr>
                      <w:color w:val="000000"/>
                      <w:kern w:val="24"/>
                    </w:rPr>
                    <w:t>-  Группирование предметов по форме</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Раскладывание однородных предметов, резко различных по форме</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Раскладывание однородных предметов более близкой формы на две группы</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2. Цель.</w:t>
                  </w:r>
                  <w:r w:rsidRPr="00EC628E">
                    <w:rPr>
                      <w:color w:val="000000"/>
                      <w:kern w:val="24"/>
                    </w:rPr>
                    <w:t xml:space="preserve"> Группировать однородные, соотносить разнородные, осуществлять выбор предметов из двух заданных форм</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Размещение резко различных по форме вкладышей в соответствующие отверстия</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Размещение более близких по форме вкладышей в соответствующих отверстиях</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3. Цел</w:t>
                  </w:r>
                  <w:r w:rsidRPr="00EC628E">
                    <w:rPr>
                      <w:color w:val="000000"/>
                      <w:kern w:val="24"/>
                    </w:rPr>
                    <w:t>ь. Учить чередовать предметы по форме</w:t>
                  </w:r>
                  <w:r w:rsidR="00327336">
                    <w:rPr>
                      <w:color w:val="000000"/>
                      <w:kern w:val="24"/>
                    </w:rPr>
                    <w:t>:</w:t>
                  </w:r>
                </w:p>
                <w:p w:rsidR="00EC628E" w:rsidRPr="00EC628E" w:rsidRDefault="00322ECA" w:rsidP="00EC628E">
                  <w:pPr>
                    <w:pStyle w:val="a4"/>
                    <w:spacing w:before="77" w:beforeAutospacing="0" w:after="0" w:afterAutospacing="0"/>
                  </w:pPr>
                  <w:r>
                    <w:rPr>
                      <w:b/>
                      <w:bCs/>
                      <w:color w:val="000000"/>
                      <w:kern w:val="24"/>
                      <w:sz w:val="32"/>
                      <w:szCs w:val="32"/>
                    </w:rPr>
                    <w:t>-</w:t>
                  </w:r>
                  <w:r w:rsidR="00EC628E" w:rsidRPr="00EC628E">
                    <w:rPr>
                      <w:color w:val="000000"/>
                      <w:kern w:val="24"/>
                      <w:sz w:val="32"/>
                      <w:szCs w:val="32"/>
                    </w:rPr>
                    <w:t xml:space="preserve"> </w:t>
                  </w:r>
                  <w:r w:rsidR="00EC628E" w:rsidRPr="00EC628E">
                    <w:rPr>
                      <w:color w:val="000000"/>
                      <w:kern w:val="24"/>
                    </w:rPr>
                    <w:t>«Какой это формы»</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«Круг, квадрат»</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4. Цель.</w:t>
                  </w:r>
                  <w:r w:rsidRPr="00EC628E">
                    <w:rPr>
                      <w:color w:val="000000"/>
                      <w:kern w:val="24"/>
                    </w:rPr>
                    <w:t xml:space="preserve"> Учить различать форму шара, круга, куб, квадрат</w:t>
                  </w:r>
                  <w:r w:rsidR="00322ECA">
                    <w:rPr>
                      <w:color w:val="000000"/>
                      <w:kern w:val="24"/>
                    </w:rPr>
                    <w:t>.</w:t>
                  </w:r>
                </w:p>
                <w:p w:rsidR="00EC628E" w:rsidRDefault="00EC628E" w:rsidP="00EC628E">
                  <w:pPr>
                    <w:pStyle w:val="a4"/>
                    <w:spacing w:before="67" w:beforeAutospacing="0" w:after="0" w:afterAutospacing="0"/>
                  </w:pPr>
                  <w:r w:rsidRPr="00EC628E">
                    <w:rPr>
                      <w:rFonts w:ascii="Calibri" w:hAnsi="Calibri"/>
                      <w:b/>
                      <w:bCs/>
                      <w:color w:val="FFFFFF"/>
                      <w:kern w:val="24"/>
                      <w:sz w:val="28"/>
                      <w:szCs w:val="28"/>
                    </w:rPr>
                    <w:t>-</w:t>
                  </w:r>
                  <w:r w:rsidRPr="00EC628E">
                    <w:rPr>
                      <w:rFonts w:ascii="Calibri" w:hAnsi="Calibri"/>
                      <w:color w:val="FFFFFF"/>
                      <w:kern w:val="24"/>
                      <w:sz w:val="28"/>
                      <w:szCs w:val="28"/>
                    </w:rPr>
                    <w:t xml:space="preserve"> «</w:t>
                  </w:r>
                  <w:proofErr w:type="spellStart"/>
                  <w:r w:rsidRPr="00EC628E">
                    <w:rPr>
                      <w:rFonts w:ascii="Calibri" w:hAnsi="Calibri"/>
                      <w:color w:val="FFFFFF"/>
                      <w:kern w:val="24"/>
                      <w:sz w:val="28"/>
                      <w:szCs w:val="28"/>
                    </w:rPr>
                    <w:t>Шароброс</w:t>
                  </w:r>
                  <w:proofErr w:type="spellEnd"/>
                  <w:r w:rsidRPr="00EC628E">
                    <w:rPr>
                      <w:rFonts w:ascii="Calibri" w:hAnsi="Calibri"/>
                      <w:color w:val="FFFFFF"/>
                      <w:kern w:val="24"/>
                      <w:sz w:val="28"/>
                      <w:szCs w:val="28"/>
                    </w:rPr>
                    <w:t>»</w:t>
                  </w:r>
                </w:p>
                <w:p w:rsidR="00EC628E" w:rsidRDefault="00EC628E" w:rsidP="00EC628E">
                  <w:pPr>
                    <w:pStyle w:val="a4"/>
                    <w:spacing w:before="67" w:beforeAutospacing="0" w:after="0" w:afterAutospacing="0"/>
                  </w:pPr>
                  <w:r w:rsidRPr="00EC628E">
                    <w:rPr>
                      <w:rFonts w:ascii="Calibri" w:hAnsi="Calibri"/>
                      <w:color w:val="FFFFFF"/>
                      <w:kern w:val="24"/>
                      <w:sz w:val="28"/>
                      <w:szCs w:val="28"/>
                    </w:rPr>
                    <w:t>- «Занимательная коробка»</w:t>
                  </w:r>
                </w:p>
              </w:txbxContent>
            </v:textbox>
          </v:rect>
        </w:pict>
      </w: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Pr="00F87376" w:rsidRDefault="00EC628E" w:rsidP="00327336">
      <w:pPr>
        <w:pStyle w:val="a4"/>
        <w:spacing w:before="0" w:beforeAutospacing="0" w:after="0" w:afterAutospacing="0"/>
        <w:rPr>
          <w:iCs/>
        </w:rPr>
      </w:pPr>
    </w:p>
    <w:p w:rsidR="00327336" w:rsidRDefault="00327336" w:rsidP="00327336">
      <w:pPr>
        <w:spacing w:after="0" w:line="240" w:lineRule="auto"/>
        <w:rPr>
          <w:rFonts w:ascii="Times New Roman" w:hAnsi="Times New Roman"/>
          <w:i/>
          <w:color w:val="FF0000"/>
          <w:sz w:val="24"/>
          <w:szCs w:val="24"/>
        </w:rPr>
      </w:pPr>
    </w:p>
    <w:p w:rsidR="0052142D" w:rsidRPr="00F87376" w:rsidRDefault="0052142D" w:rsidP="00F41F4D">
      <w:pPr>
        <w:spacing w:after="0" w:line="240" w:lineRule="auto"/>
        <w:ind w:firstLine="708"/>
        <w:rPr>
          <w:rFonts w:ascii="Times New Roman" w:hAnsi="Times New Roman"/>
          <w:bCs/>
          <w:sz w:val="24"/>
          <w:szCs w:val="24"/>
        </w:rPr>
      </w:pPr>
      <w:r w:rsidRPr="00F87376">
        <w:rPr>
          <w:rFonts w:ascii="Times New Roman" w:hAnsi="Times New Roman"/>
          <w:i/>
          <w:sz w:val="24"/>
          <w:szCs w:val="24"/>
        </w:rPr>
        <w:t xml:space="preserve"> </w:t>
      </w:r>
      <w:r w:rsidRPr="00F87376">
        <w:rPr>
          <w:rFonts w:ascii="Times New Roman" w:hAnsi="Times New Roman"/>
          <w:bCs/>
          <w:sz w:val="24"/>
          <w:szCs w:val="24"/>
        </w:rPr>
        <w:t>Реб</w:t>
      </w:r>
      <w:r w:rsidR="00F41F4D">
        <w:rPr>
          <w:rFonts w:ascii="Times New Roman" w:hAnsi="Times New Roman"/>
          <w:bCs/>
          <w:sz w:val="24"/>
          <w:szCs w:val="24"/>
        </w:rPr>
        <w:t xml:space="preserve">ёнок с удовольствием принимает участие в </w:t>
      </w:r>
      <w:r w:rsidRPr="00F87376">
        <w:rPr>
          <w:rFonts w:ascii="Times New Roman" w:hAnsi="Times New Roman"/>
          <w:bCs/>
          <w:sz w:val="24"/>
          <w:szCs w:val="24"/>
          <w:u w:val="single"/>
        </w:rPr>
        <w:t>трудовой деятельности.</w:t>
      </w:r>
      <w:r>
        <w:rPr>
          <w:rFonts w:ascii="Times New Roman" w:hAnsi="Times New Roman"/>
          <w:bCs/>
          <w:sz w:val="24"/>
          <w:szCs w:val="24"/>
          <w:u w:val="single"/>
        </w:rPr>
        <w:t xml:space="preserve"> </w:t>
      </w:r>
      <w:r w:rsidRPr="00F87376">
        <w:rPr>
          <w:rFonts w:ascii="Times New Roman" w:hAnsi="Times New Roman"/>
          <w:bCs/>
          <w:sz w:val="24"/>
          <w:szCs w:val="24"/>
        </w:rPr>
        <w:t>Если она организована вами в виде игры с вопросами и заданиями.</w:t>
      </w:r>
    </w:p>
    <w:p w:rsidR="0052142D" w:rsidRPr="00593110" w:rsidRDefault="0052142D" w:rsidP="00327336">
      <w:pPr>
        <w:spacing w:after="0" w:line="240" w:lineRule="auto"/>
        <w:rPr>
          <w:rFonts w:ascii="Times New Roman" w:hAnsi="Times New Roman"/>
          <w:bCs/>
          <w:sz w:val="20"/>
          <w:szCs w:val="20"/>
        </w:rPr>
      </w:pPr>
      <w:r>
        <w:rPr>
          <w:rFonts w:ascii="Times New Roman" w:hAnsi="Times New Roman"/>
          <w:i/>
          <w:sz w:val="24"/>
          <w:szCs w:val="24"/>
        </w:rPr>
        <w:t xml:space="preserve"> </w:t>
      </w:r>
      <w:r w:rsidRPr="00F87376">
        <w:rPr>
          <w:rFonts w:ascii="Times New Roman" w:hAnsi="Times New Roman"/>
          <w:bCs/>
          <w:sz w:val="24"/>
          <w:szCs w:val="24"/>
        </w:rPr>
        <w:t>Например</w:t>
      </w:r>
      <w:r w:rsidR="00F41F4D">
        <w:rPr>
          <w:rFonts w:ascii="Times New Roman" w:hAnsi="Times New Roman"/>
          <w:bCs/>
          <w:sz w:val="20"/>
          <w:szCs w:val="20"/>
        </w:rPr>
        <w:t>, мама хлопочет</w:t>
      </w:r>
      <w:r w:rsidRPr="00593110">
        <w:rPr>
          <w:rFonts w:ascii="Times New Roman" w:hAnsi="Times New Roman"/>
          <w:bCs/>
          <w:sz w:val="20"/>
          <w:szCs w:val="20"/>
        </w:rPr>
        <w:t xml:space="preserve"> на</w:t>
      </w:r>
      <w:r w:rsidR="00F41F4D">
        <w:rPr>
          <w:rFonts w:ascii="Times New Roman" w:hAnsi="Times New Roman"/>
          <w:bCs/>
          <w:sz w:val="20"/>
          <w:szCs w:val="20"/>
        </w:rPr>
        <w:t xml:space="preserve"> кухне и предлагает ребёнку </w:t>
      </w:r>
      <w:r w:rsidRPr="00593110">
        <w:rPr>
          <w:rFonts w:ascii="Times New Roman" w:hAnsi="Times New Roman"/>
          <w:bCs/>
          <w:sz w:val="20"/>
          <w:szCs w:val="20"/>
        </w:rPr>
        <w:t xml:space="preserve">приготовить салат </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Возьми</w:t>
      </w:r>
      <w:r w:rsidR="00F41F4D">
        <w:rPr>
          <w:rFonts w:ascii="Times New Roman" w:hAnsi="Times New Roman"/>
          <w:bCs/>
          <w:sz w:val="20"/>
          <w:szCs w:val="20"/>
        </w:rPr>
        <w:t xml:space="preserve"> из холодильника 3 огурца и </w:t>
      </w:r>
      <w:r w:rsidRPr="00593110">
        <w:rPr>
          <w:rFonts w:ascii="Times New Roman" w:hAnsi="Times New Roman"/>
          <w:bCs/>
          <w:sz w:val="20"/>
          <w:szCs w:val="20"/>
        </w:rPr>
        <w:t>2 помидора.</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xml:space="preserve">-  Сколько всего овощей ты взял из </w:t>
      </w:r>
      <w:r w:rsidR="0052142D" w:rsidRPr="00593110">
        <w:rPr>
          <w:rFonts w:ascii="Times New Roman" w:hAnsi="Times New Roman"/>
          <w:bCs/>
          <w:sz w:val="20"/>
          <w:szCs w:val="20"/>
        </w:rPr>
        <w:t>холодильника?</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xml:space="preserve">-  Посмотри и посчитай, сколько помидоров там </w:t>
      </w:r>
      <w:r w:rsidR="0052142D" w:rsidRPr="00593110">
        <w:rPr>
          <w:rFonts w:ascii="Times New Roman" w:hAnsi="Times New Roman"/>
          <w:bCs/>
          <w:sz w:val="20"/>
          <w:szCs w:val="20"/>
        </w:rPr>
        <w:t>осталось?</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Чего больше огурцов или</w:t>
      </w:r>
      <w:r w:rsidR="0052142D" w:rsidRPr="00593110">
        <w:rPr>
          <w:rFonts w:ascii="Times New Roman" w:hAnsi="Times New Roman"/>
          <w:bCs/>
          <w:sz w:val="20"/>
          <w:szCs w:val="20"/>
        </w:rPr>
        <w:t xml:space="preserve"> помидоров </w:t>
      </w:r>
      <w:r>
        <w:rPr>
          <w:rFonts w:ascii="Times New Roman" w:hAnsi="Times New Roman"/>
          <w:bCs/>
          <w:sz w:val="20"/>
          <w:szCs w:val="20"/>
        </w:rPr>
        <w:t xml:space="preserve">у нас </w:t>
      </w:r>
      <w:r w:rsidR="0052142D" w:rsidRPr="00593110">
        <w:rPr>
          <w:rFonts w:ascii="Times New Roman" w:hAnsi="Times New Roman"/>
          <w:bCs/>
          <w:sz w:val="20"/>
          <w:szCs w:val="20"/>
        </w:rPr>
        <w:t>на столе?</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Сделай так, чтобы их стало</w:t>
      </w:r>
      <w:r w:rsidR="0052142D" w:rsidRPr="00593110">
        <w:rPr>
          <w:rFonts w:ascii="Times New Roman" w:hAnsi="Times New Roman"/>
          <w:bCs/>
          <w:sz w:val="20"/>
          <w:szCs w:val="20"/>
        </w:rPr>
        <w:t xml:space="preserve"> поровну.</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всего овощей мы приготовили для салата?</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xml:space="preserve">-   А теперь мы </w:t>
      </w:r>
      <w:r w:rsidR="0052142D" w:rsidRPr="00593110">
        <w:rPr>
          <w:rFonts w:ascii="Times New Roman" w:hAnsi="Times New Roman"/>
          <w:bCs/>
          <w:sz w:val="20"/>
          <w:szCs w:val="20"/>
        </w:rPr>
        <w:t>будем отделя</w:t>
      </w:r>
      <w:r>
        <w:rPr>
          <w:rFonts w:ascii="Times New Roman" w:hAnsi="Times New Roman"/>
          <w:bCs/>
          <w:sz w:val="20"/>
          <w:szCs w:val="20"/>
        </w:rPr>
        <w:t xml:space="preserve">ть листья у зелёного салата, а ты будешь их считать. </w:t>
      </w:r>
      <w:r w:rsidR="0052142D" w:rsidRPr="00593110">
        <w:rPr>
          <w:rFonts w:ascii="Times New Roman" w:hAnsi="Times New Roman"/>
          <w:bCs/>
          <w:sz w:val="20"/>
          <w:szCs w:val="20"/>
        </w:rPr>
        <w:t>Отрывай кусочки от каждого листочка, клади в тарелку и считай.</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Возьми из холодильника столько же перцев, сколько огурцов на столе.</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Пересчитай все овощи для салата.</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всего овощей ты насчитал?</w:t>
      </w:r>
    </w:p>
    <w:p w:rsidR="0052142D"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В принципе так можно считать любые продукты, крупы, посуду, выполнять счётные действия, помогая маме на кухне, поливая цветы, убирая игрушки.</w:t>
      </w:r>
    </w:p>
    <w:p w:rsidR="0052142D" w:rsidRPr="00F87376" w:rsidRDefault="0052142D" w:rsidP="00593110">
      <w:pPr>
        <w:spacing w:after="0" w:line="240" w:lineRule="auto"/>
        <w:ind w:firstLine="708"/>
        <w:rPr>
          <w:rFonts w:ascii="Times New Roman" w:hAnsi="Times New Roman"/>
          <w:bCs/>
          <w:sz w:val="24"/>
          <w:szCs w:val="24"/>
        </w:rPr>
      </w:pPr>
      <w:r>
        <w:rPr>
          <w:rFonts w:ascii="Times New Roman" w:hAnsi="Times New Roman"/>
          <w:i/>
          <w:color w:val="FF0000"/>
          <w:sz w:val="24"/>
          <w:szCs w:val="24"/>
        </w:rPr>
        <w:t xml:space="preserve"> </w:t>
      </w:r>
      <w:r>
        <w:rPr>
          <w:rFonts w:ascii="Times New Roman" w:hAnsi="Times New Roman"/>
          <w:bCs/>
          <w:sz w:val="24"/>
          <w:szCs w:val="24"/>
        </w:rPr>
        <w:t xml:space="preserve">Улицы грязные и </w:t>
      </w:r>
      <w:r w:rsidRPr="00F87376">
        <w:rPr>
          <w:rFonts w:ascii="Times New Roman" w:hAnsi="Times New Roman"/>
          <w:bCs/>
          <w:sz w:val="24"/>
          <w:szCs w:val="24"/>
        </w:rPr>
        <w:t>обувь требует постоянного ухода. Приведите в порядок обувь вместе с ребёнком, давая ему поручения:</w:t>
      </w:r>
    </w:p>
    <w:p w:rsidR="0052142D" w:rsidRPr="00593110" w:rsidRDefault="0052142D" w:rsidP="00327336">
      <w:pPr>
        <w:spacing w:after="0" w:line="240" w:lineRule="auto"/>
        <w:rPr>
          <w:rFonts w:ascii="Times New Roman" w:hAnsi="Times New Roman"/>
          <w:bCs/>
          <w:sz w:val="20"/>
          <w:szCs w:val="20"/>
        </w:rPr>
      </w:pPr>
      <w:r w:rsidRPr="00F87376">
        <w:rPr>
          <w:rFonts w:ascii="Times New Roman" w:hAnsi="Times New Roman"/>
          <w:bCs/>
          <w:sz w:val="24"/>
          <w:szCs w:val="24"/>
        </w:rPr>
        <w:t xml:space="preserve">-  </w:t>
      </w:r>
      <w:r w:rsidRPr="00593110">
        <w:rPr>
          <w:rFonts w:ascii="Times New Roman" w:hAnsi="Times New Roman"/>
          <w:bCs/>
          <w:sz w:val="20"/>
          <w:szCs w:val="20"/>
        </w:rPr>
        <w:t>Ра</w:t>
      </w:r>
      <w:r w:rsidR="00F41F4D">
        <w:rPr>
          <w:rFonts w:ascii="Times New Roman" w:hAnsi="Times New Roman"/>
          <w:bCs/>
          <w:sz w:val="20"/>
          <w:szCs w:val="20"/>
        </w:rPr>
        <w:t xml:space="preserve">сставь обувь, которую мы носим </w:t>
      </w:r>
      <w:r w:rsidRPr="00593110">
        <w:rPr>
          <w:rFonts w:ascii="Times New Roman" w:hAnsi="Times New Roman"/>
          <w:bCs/>
          <w:sz w:val="20"/>
          <w:szCs w:val="20"/>
        </w:rPr>
        <w:t>парами.</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Посчитай, сколько пар обуви чистых, а сколько грязных.</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сапог в одной паре?</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сапог в двух парах?</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А в трёх парах?</w:t>
      </w:r>
    </w:p>
    <w:p w:rsidR="0052142D" w:rsidRPr="00F87376" w:rsidRDefault="0052142D" w:rsidP="00327336">
      <w:pPr>
        <w:pStyle w:val="a4"/>
        <w:spacing w:before="0" w:beforeAutospacing="0" w:after="0" w:afterAutospacing="0"/>
        <w:rPr>
          <w:iCs/>
        </w:rPr>
      </w:pPr>
      <w:r w:rsidRPr="00F87376">
        <w:rPr>
          <w:bCs/>
        </w:rPr>
        <w:t xml:space="preserve"> </w:t>
      </w:r>
      <w:r w:rsidR="00593110">
        <w:rPr>
          <w:bCs/>
        </w:rPr>
        <w:tab/>
      </w:r>
      <w:r w:rsidRPr="00F87376">
        <w:rPr>
          <w:bCs/>
        </w:rPr>
        <w:t xml:space="preserve">Разнообразьте </w:t>
      </w:r>
      <w:r w:rsidRPr="00F87376">
        <w:rPr>
          <w:bCs/>
          <w:u w:val="single"/>
        </w:rPr>
        <w:t>двигательную деятельность</w:t>
      </w:r>
      <w:r w:rsidRPr="00F87376">
        <w:rPr>
          <w:bCs/>
        </w:rPr>
        <w:t xml:space="preserve"> ре</w:t>
      </w:r>
      <w:r w:rsidR="004E73E0">
        <w:rPr>
          <w:bCs/>
        </w:rPr>
        <w:t xml:space="preserve">бёнка игровыми </w:t>
      </w:r>
      <w:r w:rsidR="00593110">
        <w:rPr>
          <w:bCs/>
        </w:rPr>
        <w:t xml:space="preserve">упражнениями. </w:t>
      </w:r>
      <w:r w:rsidRPr="00F87376">
        <w:rPr>
          <w:bCs/>
        </w:rPr>
        <w:t xml:space="preserve">Спрячьте букет первоцветов и предложите ребёнку его найти. </w:t>
      </w:r>
      <w:r w:rsidRPr="00F87376">
        <w:rPr>
          <w:iCs/>
        </w:rPr>
        <w:t xml:space="preserve"> Вы даёте ребёнку инструкции, а он выполняет.</w:t>
      </w:r>
      <w:r w:rsidR="00593110">
        <w:rPr>
          <w:iCs/>
        </w:rPr>
        <w:t xml:space="preserve"> 3 шага вправо, 4 шага вперёд, </w:t>
      </w:r>
      <w:r w:rsidRPr="00F87376">
        <w:rPr>
          <w:iCs/>
        </w:rPr>
        <w:t xml:space="preserve">2 шага влево, 1 шаг назад и т.д. Заодно ребенок выучит, где лево, а где право. Ура, ты нашёл букет!  Назови и посчитай цветы в нём. Сколько всего цветов в букете? Не забудьте поменяться с ребёнком ролями: теперь вы ищете букет, причем постоянно ошибаетесь. Но оплошать вам не дадут, ребенок с удовольствием укажет на промахи и неточности. Можно нарисовать ребёнку схему-план с цифровым указанием количества шагов и тогда он сможет искать предметы самостоятельно. Использовать эту игру можно на прогулке, направляя ребёнка к проталинке или лужице, к </w:t>
      </w:r>
      <w:r>
        <w:rPr>
          <w:iCs/>
        </w:rPr>
        <w:t>лавочке или деревцу</w:t>
      </w:r>
      <w:r w:rsidRPr="00F87376">
        <w:rPr>
          <w:iCs/>
        </w:rPr>
        <w:t>.</w:t>
      </w:r>
    </w:p>
    <w:p w:rsidR="0052142D" w:rsidRDefault="0052142D" w:rsidP="00593110">
      <w:pPr>
        <w:spacing w:after="0" w:line="240" w:lineRule="auto"/>
        <w:ind w:firstLine="708"/>
        <w:rPr>
          <w:rFonts w:ascii="Times New Roman" w:hAnsi="Times New Roman"/>
          <w:bCs/>
          <w:sz w:val="24"/>
          <w:szCs w:val="24"/>
        </w:rPr>
      </w:pPr>
      <w:r>
        <w:rPr>
          <w:rFonts w:ascii="Times New Roman" w:hAnsi="Times New Roman"/>
          <w:bCs/>
          <w:sz w:val="24"/>
          <w:szCs w:val="24"/>
        </w:rPr>
        <w:lastRenderedPageBreak/>
        <w:t>Дети - большие почемучки. М</w:t>
      </w:r>
      <w:r w:rsidRPr="00F87376">
        <w:rPr>
          <w:rFonts w:ascii="Times New Roman" w:hAnsi="Times New Roman"/>
          <w:bCs/>
          <w:sz w:val="24"/>
          <w:szCs w:val="24"/>
        </w:rPr>
        <w:t>ного ответов на вопрос: «Почему?» таят в себе весенние прогулки. Самые увлекательные занятия математикой случаются именно там.</w:t>
      </w:r>
      <w:r w:rsidR="00593110">
        <w:rPr>
          <w:rFonts w:ascii="Times New Roman" w:hAnsi="Times New Roman"/>
          <w:bCs/>
          <w:sz w:val="24"/>
          <w:szCs w:val="24"/>
        </w:rPr>
        <w:t xml:space="preserve"> </w:t>
      </w:r>
      <w:r w:rsidRPr="00F87376">
        <w:rPr>
          <w:rFonts w:ascii="Times New Roman" w:hAnsi="Times New Roman"/>
          <w:bCs/>
          <w:sz w:val="24"/>
          <w:szCs w:val="24"/>
          <w:u w:val="single"/>
        </w:rPr>
        <w:t>В познавательно – исследовательской деятельности</w:t>
      </w:r>
      <w:r w:rsidR="004E73E0">
        <w:rPr>
          <w:rFonts w:ascii="Times New Roman" w:hAnsi="Times New Roman"/>
          <w:bCs/>
          <w:sz w:val="24"/>
          <w:szCs w:val="24"/>
        </w:rPr>
        <w:t xml:space="preserve"> </w:t>
      </w:r>
      <w:r w:rsidRPr="00F87376">
        <w:rPr>
          <w:rFonts w:ascii="Times New Roman" w:hAnsi="Times New Roman"/>
          <w:bCs/>
          <w:sz w:val="24"/>
          <w:szCs w:val="24"/>
        </w:rPr>
        <w:t>ребёнка</w:t>
      </w:r>
      <w:r w:rsidR="004E73E0">
        <w:rPr>
          <w:rFonts w:ascii="Times New Roman" w:hAnsi="Times New Roman"/>
          <w:bCs/>
          <w:sz w:val="24"/>
          <w:szCs w:val="24"/>
        </w:rPr>
        <w:t xml:space="preserve"> во время прогулки</w:t>
      </w:r>
      <w:r w:rsidRPr="00F87376">
        <w:rPr>
          <w:rFonts w:ascii="Times New Roman" w:hAnsi="Times New Roman"/>
          <w:bCs/>
          <w:sz w:val="24"/>
          <w:szCs w:val="24"/>
        </w:rPr>
        <w:t xml:space="preserve"> предлагайте ему сыграть то в одну математическую игру, то в другую.</w:t>
      </w:r>
    </w:p>
    <w:p w:rsidR="0052142D" w:rsidRPr="00F87376" w:rsidRDefault="0052142D" w:rsidP="00593110">
      <w:pPr>
        <w:spacing w:after="0" w:line="240" w:lineRule="auto"/>
        <w:ind w:firstLine="708"/>
        <w:rPr>
          <w:rFonts w:ascii="Times New Roman" w:hAnsi="Times New Roman"/>
          <w:bCs/>
          <w:sz w:val="24"/>
          <w:szCs w:val="24"/>
        </w:rPr>
      </w:pPr>
      <w:r w:rsidRPr="00F87376">
        <w:rPr>
          <w:rFonts w:ascii="Times New Roman" w:hAnsi="Times New Roman"/>
          <w:bCs/>
          <w:sz w:val="24"/>
          <w:szCs w:val="24"/>
        </w:rPr>
        <w:t>Самая п</w:t>
      </w:r>
      <w:r w:rsidR="004E73E0">
        <w:rPr>
          <w:rFonts w:ascii="Times New Roman" w:hAnsi="Times New Roman"/>
          <w:bCs/>
          <w:sz w:val="24"/>
          <w:szCs w:val="24"/>
        </w:rPr>
        <w:t>ростая, но увлекательная Игра «</w:t>
      </w:r>
      <w:r w:rsidRPr="00F87376">
        <w:rPr>
          <w:rFonts w:ascii="Times New Roman" w:hAnsi="Times New Roman"/>
          <w:bCs/>
          <w:sz w:val="24"/>
          <w:szCs w:val="24"/>
        </w:rPr>
        <w:t>Встречные предметы».</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форме. Убедимся в этом на примере луж.</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Давай рассмотрим лужи, которых много весной.</w:t>
      </w:r>
    </w:p>
    <w:p w:rsidR="0052142D" w:rsidRPr="00F87376" w:rsidRDefault="004E73E0" w:rsidP="00327336">
      <w:pPr>
        <w:spacing w:after="0" w:line="240" w:lineRule="auto"/>
        <w:rPr>
          <w:rFonts w:ascii="Times New Roman" w:hAnsi="Times New Roman"/>
          <w:bCs/>
          <w:sz w:val="24"/>
          <w:szCs w:val="24"/>
        </w:rPr>
      </w:pPr>
      <w:r>
        <w:rPr>
          <w:rFonts w:ascii="Times New Roman" w:hAnsi="Times New Roman"/>
          <w:bCs/>
          <w:sz w:val="24"/>
          <w:szCs w:val="24"/>
        </w:rPr>
        <w:t xml:space="preserve">-   Какие они </w:t>
      </w:r>
      <w:r w:rsidR="0052142D" w:rsidRPr="00F87376">
        <w:rPr>
          <w:rFonts w:ascii="Times New Roman" w:hAnsi="Times New Roman"/>
          <w:bCs/>
          <w:sz w:val="24"/>
          <w:szCs w:val="24"/>
        </w:rPr>
        <w:t>по форме?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Каких луж больше круглых или овальных?</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размеру.</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xml:space="preserve">- Давай найдём большие и маленькие </w:t>
      </w:r>
      <w:r w:rsidR="004E73E0">
        <w:rPr>
          <w:rFonts w:ascii="Times New Roman" w:hAnsi="Times New Roman"/>
          <w:bCs/>
          <w:sz w:val="24"/>
          <w:szCs w:val="24"/>
        </w:rPr>
        <w:t>камешки и</w:t>
      </w:r>
      <w:r w:rsidRPr="00F87376">
        <w:rPr>
          <w:rFonts w:ascii="Times New Roman" w:hAnsi="Times New Roman"/>
          <w:bCs/>
          <w:sz w:val="24"/>
          <w:szCs w:val="24"/>
        </w:rPr>
        <w:t xml:space="preserve"> сравним их.</w:t>
      </w:r>
      <w:r>
        <w:rPr>
          <w:rFonts w:ascii="Times New Roman" w:hAnsi="Times New Roman"/>
          <w:bCs/>
          <w:sz w:val="24"/>
          <w:szCs w:val="24"/>
        </w:rPr>
        <w:t xml:space="preserve"> </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длине.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на земле много сухих</w:t>
      </w:r>
      <w:r w:rsidR="004E73E0">
        <w:rPr>
          <w:rFonts w:ascii="Times New Roman" w:hAnsi="Times New Roman"/>
          <w:bCs/>
          <w:sz w:val="24"/>
          <w:szCs w:val="24"/>
        </w:rPr>
        <w:t xml:space="preserve">, опавших веток. Давай соберём </w:t>
      </w:r>
      <w:r w:rsidRPr="00F87376">
        <w:rPr>
          <w:rFonts w:ascii="Times New Roman" w:hAnsi="Times New Roman"/>
          <w:bCs/>
          <w:sz w:val="24"/>
          <w:szCs w:val="24"/>
        </w:rPr>
        <w:t>5 длинн</w:t>
      </w:r>
      <w:r w:rsidR="004E73E0">
        <w:rPr>
          <w:rFonts w:ascii="Times New Roman" w:hAnsi="Times New Roman"/>
          <w:bCs/>
          <w:sz w:val="24"/>
          <w:szCs w:val="24"/>
        </w:rPr>
        <w:t xml:space="preserve">ых веток и 5 коротких. Сравним </w:t>
      </w:r>
      <w:r w:rsidRPr="00F87376">
        <w:rPr>
          <w:rFonts w:ascii="Times New Roman" w:hAnsi="Times New Roman"/>
          <w:bCs/>
          <w:sz w:val="24"/>
          <w:szCs w:val="24"/>
        </w:rPr>
        <w:t>количество длинных и коротких веток. Их поровну. Столько же, одинаково.</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толщине.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Попробуйте вместе с ребёнком сравнить толщину деревьев в сквере. Если обхватили ствол дерева руками, значит оно тонкое, не можете обхватить его руками - значит толстое.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высоте.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xml:space="preserve">Обязательно по возможности сравнивайте высоту деревьев и кустов, домов, ширину мостов, проезжей части дороги и тротуара, длину скамеек и др. </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ширине.</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В парке есть много дорожек и тропинок.  Можно предложить ребёнку пройтись сначала по узкой тропинке. А потом по широкой дорожке. Опять вернуться на узкую тропинку, а затем на широкую дорожку. Ребёнок научиться сравнивать дорожки по ширине на наглядном практическом примере.</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Так в непринуждённой обстановке, играя, ребёнок без труда усвоит все сложные математические понятия</w:t>
      </w:r>
    </w:p>
    <w:p w:rsidR="0052142D" w:rsidRDefault="0052142D" w:rsidP="00593110">
      <w:pPr>
        <w:spacing w:after="0" w:line="240" w:lineRule="auto"/>
        <w:ind w:firstLine="708"/>
        <w:rPr>
          <w:rFonts w:ascii="Times New Roman" w:hAnsi="Times New Roman"/>
          <w:bCs/>
          <w:sz w:val="24"/>
          <w:szCs w:val="24"/>
        </w:rPr>
      </w:pPr>
      <w:r w:rsidRPr="00F87376">
        <w:rPr>
          <w:rFonts w:ascii="Times New Roman" w:hAnsi="Times New Roman"/>
          <w:bCs/>
          <w:sz w:val="24"/>
          <w:szCs w:val="24"/>
        </w:rPr>
        <w:t xml:space="preserve">  Вернувшись с прогулки, можно привлечь внимание малыша к </w:t>
      </w:r>
      <w:r w:rsidRPr="00F87376">
        <w:rPr>
          <w:rFonts w:ascii="Times New Roman" w:hAnsi="Times New Roman"/>
          <w:bCs/>
          <w:sz w:val="24"/>
          <w:szCs w:val="24"/>
          <w:u w:val="single"/>
        </w:rPr>
        <w:t>продуктивной деятельности.</w:t>
      </w:r>
      <w:r>
        <w:rPr>
          <w:rFonts w:ascii="Times New Roman" w:hAnsi="Times New Roman"/>
          <w:bCs/>
          <w:sz w:val="24"/>
          <w:szCs w:val="24"/>
          <w:u w:val="single"/>
        </w:rPr>
        <w:t xml:space="preserve"> </w:t>
      </w:r>
      <w:r w:rsidR="00593110">
        <w:rPr>
          <w:rFonts w:ascii="Times New Roman" w:hAnsi="Times New Roman"/>
          <w:bCs/>
          <w:sz w:val="24"/>
          <w:szCs w:val="24"/>
        </w:rPr>
        <w:t xml:space="preserve">Например в проекте </w:t>
      </w:r>
      <w:r>
        <w:rPr>
          <w:rFonts w:ascii="Times New Roman" w:hAnsi="Times New Roman"/>
          <w:bCs/>
          <w:sz w:val="24"/>
          <w:szCs w:val="24"/>
        </w:rPr>
        <w:t>«Кораблики»</w:t>
      </w:r>
      <w:r w:rsidR="00593110">
        <w:rPr>
          <w:rFonts w:ascii="Times New Roman" w:hAnsi="Times New Roman"/>
          <w:bCs/>
          <w:sz w:val="24"/>
          <w:szCs w:val="24"/>
        </w:rPr>
        <w:t xml:space="preserve">. </w:t>
      </w:r>
      <w:r w:rsidRPr="00F87376">
        <w:rPr>
          <w:rFonts w:ascii="Times New Roman" w:hAnsi="Times New Roman"/>
          <w:bCs/>
          <w:sz w:val="24"/>
          <w:szCs w:val="24"/>
        </w:rPr>
        <w:t>Предложите</w:t>
      </w:r>
      <w:r w:rsidR="00593110">
        <w:rPr>
          <w:rFonts w:ascii="Times New Roman" w:hAnsi="Times New Roman"/>
          <w:bCs/>
          <w:sz w:val="24"/>
          <w:szCs w:val="24"/>
        </w:rPr>
        <w:t xml:space="preserve"> </w:t>
      </w:r>
      <w:r w:rsidRPr="00F87376">
        <w:rPr>
          <w:rFonts w:ascii="Times New Roman" w:hAnsi="Times New Roman"/>
          <w:bCs/>
          <w:sz w:val="24"/>
          <w:szCs w:val="24"/>
        </w:rPr>
        <w:t>ребёнку сделать кораблики из бумаги вместе. Пусть это будут большой и маленьки</w:t>
      </w:r>
      <w:r w:rsidR="004E73E0">
        <w:rPr>
          <w:rFonts w:ascii="Times New Roman" w:hAnsi="Times New Roman"/>
          <w:bCs/>
          <w:sz w:val="24"/>
          <w:szCs w:val="24"/>
        </w:rPr>
        <w:t>й кораблики, которые ребёнок</w:t>
      </w:r>
      <w:r w:rsidRPr="00F87376">
        <w:rPr>
          <w:rFonts w:ascii="Times New Roman" w:hAnsi="Times New Roman"/>
          <w:bCs/>
          <w:sz w:val="24"/>
          <w:szCs w:val="24"/>
        </w:rPr>
        <w:t xml:space="preserve"> украсит </w:t>
      </w:r>
      <w:r w:rsidR="004E73E0">
        <w:rPr>
          <w:rFonts w:ascii="Times New Roman" w:hAnsi="Times New Roman"/>
          <w:bCs/>
          <w:sz w:val="24"/>
          <w:szCs w:val="24"/>
        </w:rPr>
        <w:t>разноцветными геометрическими</w:t>
      </w:r>
      <w:r w:rsidRPr="00F87376">
        <w:rPr>
          <w:rFonts w:ascii="Times New Roman" w:hAnsi="Times New Roman"/>
          <w:bCs/>
          <w:sz w:val="24"/>
          <w:szCs w:val="24"/>
        </w:rPr>
        <w:t xml:space="preserve"> фигурами и цифрами, а затем возьмёт их на следующую прогулку и будет пускать по ручейкам. По широкому ручейку пустите большой кораблик, а по узкому маленький.   </w:t>
      </w:r>
    </w:p>
    <w:p w:rsidR="0052142D" w:rsidRPr="00F87376" w:rsidRDefault="004E73E0" w:rsidP="00593110">
      <w:pPr>
        <w:spacing w:after="0" w:line="240" w:lineRule="auto"/>
        <w:ind w:firstLine="708"/>
        <w:rPr>
          <w:rFonts w:ascii="Times New Roman" w:hAnsi="Times New Roman"/>
          <w:bCs/>
          <w:sz w:val="24"/>
          <w:szCs w:val="24"/>
        </w:rPr>
      </w:pPr>
      <w:r>
        <w:rPr>
          <w:rFonts w:ascii="Times New Roman" w:hAnsi="Times New Roman"/>
          <w:bCs/>
          <w:sz w:val="24"/>
          <w:szCs w:val="24"/>
        </w:rPr>
        <w:t>Можно собрать на</w:t>
      </w:r>
      <w:r w:rsidR="0052142D" w:rsidRPr="00F87376">
        <w:rPr>
          <w:rFonts w:ascii="Times New Roman" w:hAnsi="Times New Roman"/>
          <w:bCs/>
          <w:sz w:val="24"/>
          <w:szCs w:val="24"/>
        </w:rPr>
        <w:t xml:space="preserve"> прогулке </w:t>
      </w:r>
      <w:r>
        <w:rPr>
          <w:rFonts w:ascii="Times New Roman" w:hAnsi="Times New Roman"/>
          <w:bCs/>
          <w:sz w:val="24"/>
          <w:szCs w:val="24"/>
        </w:rPr>
        <w:t>камешки</w:t>
      </w:r>
      <w:r w:rsidR="0052142D" w:rsidRPr="00F87376">
        <w:rPr>
          <w:rFonts w:ascii="Times New Roman" w:hAnsi="Times New Roman"/>
          <w:bCs/>
          <w:sz w:val="24"/>
          <w:szCs w:val="24"/>
        </w:rPr>
        <w:t xml:space="preserve"> и  выложить </w:t>
      </w:r>
      <w:r>
        <w:rPr>
          <w:rFonts w:ascii="Times New Roman" w:hAnsi="Times New Roman"/>
          <w:bCs/>
          <w:sz w:val="24"/>
          <w:szCs w:val="24"/>
        </w:rPr>
        <w:t xml:space="preserve">из них дома ручейки или дорожки </w:t>
      </w:r>
      <w:r w:rsidR="0052142D" w:rsidRPr="00F87376">
        <w:rPr>
          <w:rFonts w:ascii="Times New Roman" w:hAnsi="Times New Roman"/>
          <w:bCs/>
          <w:sz w:val="24"/>
          <w:szCs w:val="24"/>
        </w:rPr>
        <w:t>разные по  длине  и  ширине.  И поиграть с корабликами и ручейками дома.</w:t>
      </w:r>
    </w:p>
    <w:p w:rsidR="0052142D" w:rsidRPr="00593110" w:rsidRDefault="00A441D5" w:rsidP="00593110">
      <w:pPr>
        <w:spacing w:after="0" w:line="240" w:lineRule="auto"/>
        <w:ind w:firstLine="708"/>
        <w:rPr>
          <w:rFonts w:ascii="Times New Roman" w:hAnsi="Times New Roman"/>
          <w:bCs/>
          <w:sz w:val="24"/>
          <w:szCs w:val="24"/>
          <w:u w:val="single"/>
        </w:rPr>
      </w:pPr>
      <w:r w:rsidRPr="00593110">
        <w:rPr>
          <w:rFonts w:ascii="Times New Roman" w:hAnsi="Times New Roman"/>
          <w:bCs/>
          <w:sz w:val="24"/>
          <w:szCs w:val="24"/>
          <w:u w:val="single"/>
        </w:rPr>
        <w:t>Музыкально-</w:t>
      </w:r>
      <w:proofErr w:type="spellStart"/>
      <w:r w:rsidRPr="00593110">
        <w:rPr>
          <w:rFonts w:ascii="Times New Roman" w:hAnsi="Times New Roman"/>
          <w:bCs/>
          <w:sz w:val="24"/>
          <w:szCs w:val="24"/>
          <w:u w:val="single"/>
        </w:rPr>
        <w:t>художествення</w:t>
      </w:r>
      <w:proofErr w:type="spellEnd"/>
      <w:r w:rsidRPr="00593110">
        <w:rPr>
          <w:rFonts w:ascii="Times New Roman" w:hAnsi="Times New Roman"/>
          <w:bCs/>
          <w:sz w:val="24"/>
          <w:szCs w:val="24"/>
          <w:u w:val="single"/>
        </w:rPr>
        <w:t xml:space="preserve"> </w:t>
      </w:r>
      <w:proofErr w:type="spellStart"/>
      <w:r w:rsidRPr="00593110">
        <w:rPr>
          <w:rFonts w:ascii="Times New Roman" w:hAnsi="Times New Roman"/>
          <w:bCs/>
          <w:sz w:val="24"/>
          <w:szCs w:val="24"/>
          <w:u w:val="single"/>
        </w:rPr>
        <w:t>деятлельность</w:t>
      </w:r>
      <w:proofErr w:type="spellEnd"/>
      <w:r w:rsidR="00593110">
        <w:rPr>
          <w:rFonts w:ascii="Times New Roman" w:hAnsi="Times New Roman"/>
          <w:bCs/>
          <w:sz w:val="24"/>
          <w:szCs w:val="24"/>
          <w:u w:val="single"/>
        </w:rPr>
        <w:t xml:space="preserve">. </w:t>
      </w:r>
      <w:r w:rsidR="0052142D" w:rsidRPr="00A441D5">
        <w:rPr>
          <w:rFonts w:ascii="Times New Roman" w:hAnsi="Times New Roman"/>
          <w:bCs/>
          <w:sz w:val="24"/>
          <w:szCs w:val="24"/>
        </w:rPr>
        <w:t>Рисовать можно в течение всей тематической недели, сохраняя рисунки.</w:t>
      </w:r>
    </w:p>
    <w:p w:rsidR="0052142D" w:rsidRPr="00F87376" w:rsidRDefault="0052142D" w:rsidP="00593110">
      <w:pPr>
        <w:spacing w:after="0" w:line="240" w:lineRule="auto"/>
        <w:ind w:firstLine="708"/>
        <w:rPr>
          <w:rFonts w:ascii="Times New Roman" w:hAnsi="Times New Roman"/>
          <w:bCs/>
          <w:sz w:val="24"/>
          <w:szCs w:val="24"/>
        </w:rPr>
      </w:pPr>
      <w:r w:rsidRPr="00F87376">
        <w:rPr>
          <w:rFonts w:ascii="Times New Roman" w:hAnsi="Times New Roman"/>
          <w:bCs/>
          <w:sz w:val="24"/>
          <w:szCs w:val="24"/>
        </w:rPr>
        <w:t xml:space="preserve">Прервав ненадолго </w:t>
      </w:r>
      <w:r w:rsidRPr="00F87376">
        <w:rPr>
          <w:rFonts w:ascii="Times New Roman" w:hAnsi="Times New Roman"/>
          <w:bCs/>
          <w:sz w:val="24"/>
          <w:szCs w:val="24"/>
          <w:u w:val="single"/>
        </w:rPr>
        <w:t>художественную деятельность</w:t>
      </w:r>
      <w:r w:rsidRPr="00F87376">
        <w:rPr>
          <w:rFonts w:ascii="Times New Roman" w:hAnsi="Times New Roman"/>
          <w:bCs/>
          <w:sz w:val="24"/>
          <w:szCs w:val="24"/>
        </w:rPr>
        <w:t xml:space="preserve"> ребёнка, предложите ему поиграть с пальчиками под весёлые музыкальные песенки Екатерины Железновой, которые представлены на серии </w:t>
      </w:r>
      <w:r w:rsidR="00593110">
        <w:rPr>
          <w:rFonts w:ascii="Times New Roman" w:hAnsi="Times New Roman"/>
          <w:bCs/>
          <w:sz w:val="24"/>
          <w:szCs w:val="24"/>
        </w:rPr>
        <w:t xml:space="preserve">компакт дисков «Музыка с мамой». На диске «5 поросят» </w:t>
      </w:r>
      <w:r w:rsidR="004E73E0">
        <w:rPr>
          <w:rFonts w:ascii="Times New Roman" w:hAnsi="Times New Roman"/>
          <w:bCs/>
          <w:sz w:val="24"/>
          <w:szCs w:val="24"/>
        </w:rPr>
        <w:t xml:space="preserve">и «10 мышек» </w:t>
      </w:r>
      <w:r w:rsidRPr="00F87376">
        <w:rPr>
          <w:rFonts w:ascii="Times New Roman" w:hAnsi="Times New Roman"/>
          <w:bCs/>
          <w:sz w:val="24"/>
          <w:szCs w:val="24"/>
        </w:rPr>
        <w:t xml:space="preserve">можно </w:t>
      </w:r>
      <w:r w:rsidR="004E73E0">
        <w:rPr>
          <w:rFonts w:ascii="Times New Roman" w:hAnsi="Times New Roman"/>
          <w:bCs/>
          <w:sz w:val="24"/>
          <w:szCs w:val="24"/>
        </w:rPr>
        <w:t>найти  мелодии с</w:t>
      </w:r>
      <w:r w:rsidRPr="00F87376">
        <w:rPr>
          <w:rFonts w:ascii="Times New Roman" w:hAnsi="Times New Roman"/>
          <w:bCs/>
          <w:sz w:val="24"/>
          <w:szCs w:val="24"/>
        </w:rPr>
        <w:t xml:space="preserve"> математическим содержанием. </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 xml:space="preserve"> </w:t>
      </w:r>
      <w:r w:rsidR="00593110">
        <w:rPr>
          <w:rFonts w:ascii="Times New Roman" w:hAnsi="Times New Roman"/>
          <w:bCs/>
          <w:sz w:val="24"/>
          <w:szCs w:val="24"/>
        </w:rPr>
        <w:tab/>
        <w:t xml:space="preserve">Вечерами можно играть с </w:t>
      </w:r>
      <w:r w:rsidRPr="00F87376">
        <w:rPr>
          <w:rFonts w:ascii="Times New Roman" w:hAnsi="Times New Roman"/>
          <w:bCs/>
          <w:sz w:val="24"/>
          <w:szCs w:val="24"/>
        </w:rPr>
        <w:t>нарисо</w:t>
      </w:r>
      <w:r w:rsidR="00593110">
        <w:rPr>
          <w:rFonts w:ascii="Times New Roman" w:hAnsi="Times New Roman"/>
          <w:bCs/>
          <w:sz w:val="24"/>
          <w:szCs w:val="24"/>
        </w:rPr>
        <w:t xml:space="preserve">ванными картинками. Разложите листочки с рисунками на </w:t>
      </w:r>
      <w:r w:rsidRPr="00F87376">
        <w:rPr>
          <w:rFonts w:ascii="Times New Roman" w:hAnsi="Times New Roman"/>
          <w:bCs/>
          <w:sz w:val="24"/>
          <w:szCs w:val="24"/>
        </w:rPr>
        <w:t>столе и</w:t>
      </w:r>
      <w:r w:rsidR="00593110">
        <w:rPr>
          <w:rFonts w:ascii="Times New Roman" w:hAnsi="Times New Roman"/>
          <w:bCs/>
          <w:sz w:val="24"/>
          <w:szCs w:val="24"/>
        </w:rPr>
        <w:t xml:space="preserve"> закрепите </w:t>
      </w:r>
      <w:r w:rsidRPr="00F87376">
        <w:rPr>
          <w:rFonts w:ascii="Times New Roman" w:hAnsi="Times New Roman"/>
          <w:bCs/>
          <w:sz w:val="24"/>
          <w:szCs w:val="24"/>
        </w:rPr>
        <w:t>математические</w:t>
      </w:r>
      <w:r w:rsidR="00593110">
        <w:rPr>
          <w:rFonts w:ascii="Times New Roman" w:hAnsi="Times New Roman"/>
          <w:bCs/>
          <w:sz w:val="24"/>
          <w:szCs w:val="24"/>
        </w:rPr>
        <w:t xml:space="preserve">   понятия с помощью заданий и вопросов.  Задания и вопросы могут быть следующего </w:t>
      </w:r>
      <w:r w:rsidRPr="00F87376">
        <w:rPr>
          <w:rFonts w:ascii="Times New Roman" w:hAnsi="Times New Roman"/>
          <w:bCs/>
          <w:sz w:val="24"/>
          <w:szCs w:val="24"/>
        </w:rPr>
        <w:t>содержания:</w:t>
      </w:r>
    </w:p>
    <w:p w:rsidR="0052142D" w:rsidRPr="00593110" w:rsidRDefault="0052142D" w:rsidP="00F87376">
      <w:pPr>
        <w:spacing w:after="0" w:line="240" w:lineRule="auto"/>
        <w:rPr>
          <w:rFonts w:ascii="Times New Roman" w:hAnsi="Times New Roman"/>
          <w:bCs/>
        </w:rPr>
      </w:pPr>
      <w:r w:rsidRPr="00593110">
        <w:rPr>
          <w:rFonts w:ascii="Times New Roman" w:hAnsi="Times New Roman"/>
          <w:bCs/>
        </w:rPr>
        <w:t>-</w:t>
      </w:r>
      <w:r w:rsidR="00593110" w:rsidRPr="00593110">
        <w:rPr>
          <w:rFonts w:ascii="Times New Roman" w:hAnsi="Times New Roman"/>
          <w:bCs/>
        </w:rPr>
        <w:t xml:space="preserve">   Пересчитай   картинки слева </w:t>
      </w:r>
      <w:r w:rsidRPr="00593110">
        <w:rPr>
          <w:rFonts w:ascii="Times New Roman" w:hAnsi="Times New Roman"/>
          <w:bCs/>
        </w:rPr>
        <w:t>направо.</w:t>
      </w:r>
    </w:p>
    <w:p w:rsidR="0052142D" w:rsidRPr="00593110" w:rsidRDefault="00593110" w:rsidP="00F87376">
      <w:pPr>
        <w:spacing w:after="0" w:line="240" w:lineRule="auto"/>
        <w:rPr>
          <w:rFonts w:ascii="Times New Roman" w:hAnsi="Times New Roman"/>
          <w:bCs/>
        </w:rPr>
      </w:pPr>
      <w:r w:rsidRPr="00593110">
        <w:rPr>
          <w:rFonts w:ascii="Times New Roman" w:hAnsi="Times New Roman"/>
          <w:bCs/>
        </w:rPr>
        <w:t xml:space="preserve">-   Сколько всего картинок ты </w:t>
      </w:r>
      <w:r w:rsidR="0052142D" w:rsidRPr="00593110">
        <w:rPr>
          <w:rFonts w:ascii="Times New Roman" w:hAnsi="Times New Roman"/>
          <w:bCs/>
        </w:rPr>
        <w:t>насчитал?</w:t>
      </w:r>
    </w:p>
    <w:p w:rsidR="0052142D" w:rsidRPr="00593110" w:rsidRDefault="00593110" w:rsidP="00F87376">
      <w:pPr>
        <w:spacing w:after="0" w:line="240" w:lineRule="auto"/>
        <w:rPr>
          <w:rFonts w:ascii="Times New Roman" w:hAnsi="Times New Roman"/>
          <w:bCs/>
        </w:rPr>
      </w:pPr>
      <w:r w:rsidRPr="00593110">
        <w:rPr>
          <w:rFonts w:ascii="Times New Roman" w:hAnsi="Times New Roman"/>
          <w:bCs/>
        </w:rPr>
        <w:t xml:space="preserve">-   Посчитай картинки в обратном </w:t>
      </w:r>
      <w:r w:rsidR="0052142D" w:rsidRPr="00593110">
        <w:rPr>
          <w:rFonts w:ascii="Times New Roman" w:hAnsi="Times New Roman"/>
          <w:bCs/>
        </w:rPr>
        <w:t>порядке.</w:t>
      </w:r>
    </w:p>
    <w:p w:rsidR="0052142D" w:rsidRPr="00593110" w:rsidRDefault="00593110" w:rsidP="00F87376">
      <w:pPr>
        <w:spacing w:after="0" w:line="240" w:lineRule="auto"/>
        <w:rPr>
          <w:rFonts w:ascii="Times New Roman" w:hAnsi="Times New Roman"/>
          <w:bCs/>
        </w:rPr>
      </w:pPr>
      <w:r w:rsidRPr="00593110">
        <w:rPr>
          <w:rFonts w:ascii="Times New Roman" w:hAnsi="Times New Roman"/>
          <w:bCs/>
        </w:rPr>
        <w:t xml:space="preserve">-  Какая </w:t>
      </w:r>
      <w:r w:rsidR="0052142D" w:rsidRPr="00593110">
        <w:rPr>
          <w:rFonts w:ascii="Times New Roman" w:hAnsi="Times New Roman"/>
          <w:bCs/>
        </w:rPr>
        <w:t xml:space="preserve">картинка </w:t>
      </w:r>
      <w:r w:rsidRPr="00593110">
        <w:rPr>
          <w:rFonts w:ascii="Times New Roman" w:hAnsi="Times New Roman"/>
          <w:bCs/>
        </w:rPr>
        <w:t xml:space="preserve">вторая по счёту, а какая </w:t>
      </w:r>
      <w:r w:rsidR="0052142D" w:rsidRPr="00593110">
        <w:rPr>
          <w:rFonts w:ascii="Times New Roman" w:hAnsi="Times New Roman"/>
          <w:bCs/>
        </w:rPr>
        <w:t>восьмая?</w:t>
      </w:r>
    </w:p>
    <w:p w:rsidR="00593110" w:rsidRDefault="00593110" w:rsidP="00F87376">
      <w:pPr>
        <w:spacing w:after="0" w:line="240" w:lineRule="auto"/>
        <w:rPr>
          <w:rFonts w:ascii="Times New Roman" w:hAnsi="Times New Roman"/>
          <w:bCs/>
        </w:rPr>
      </w:pPr>
      <w:r w:rsidRPr="00593110">
        <w:rPr>
          <w:rFonts w:ascii="Times New Roman" w:hAnsi="Times New Roman"/>
          <w:bCs/>
        </w:rPr>
        <w:t xml:space="preserve">- Какие картинки </w:t>
      </w:r>
      <w:r w:rsidR="0052142D" w:rsidRPr="00593110">
        <w:rPr>
          <w:rFonts w:ascii="Times New Roman" w:hAnsi="Times New Roman"/>
          <w:bCs/>
        </w:rPr>
        <w:t xml:space="preserve">соседи проталинки? </w:t>
      </w:r>
    </w:p>
    <w:p w:rsidR="0052142D" w:rsidRPr="00593110" w:rsidRDefault="0052142D" w:rsidP="00F87376">
      <w:pPr>
        <w:spacing w:after="0" w:line="240" w:lineRule="auto"/>
        <w:rPr>
          <w:rFonts w:ascii="Times New Roman" w:hAnsi="Times New Roman"/>
          <w:bCs/>
        </w:rPr>
      </w:pPr>
      <w:r w:rsidRPr="00F87376">
        <w:rPr>
          <w:rFonts w:ascii="Times New Roman" w:hAnsi="Times New Roman"/>
          <w:bCs/>
          <w:sz w:val="24"/>
          <w:szCs w:val="24"/>
        </w:rPr>
        <w:t xml:space="preserve"> С помощью зрительного восприятия ребёнок хорошо усвоит признаки весны, а</w:t>
      </w:r>
      <w:r w:rsidR="004E73E0">
        <w:rPr>
          <w:rFonts w:ascii="Times New Roman" w:hAnsi="Times New Roman"/>
          <w:bCs/>
          <w:sz w:val="24"/>
          <w:szCs w:val="24"/>
        </w:rPr>
        <w:t xml:space="preserve"> в процессе ответов на вопросы </w:t>
      </w:r>
      <w:r w:rsidRPr="00F87376">
        <w:rPr>
          <w:rFonts w:ascii="Times New Roman" w:hAnsi="Times New Roman"/>
          <w:bCs/>
          <w:sz w:val="24"/>
          <w:szCs w:val="24"/>
        </w:rPr>
        <w:t>разовьёт математические навыки.</w:t>
      </w:r>
    </w:p>
    <w:p w:rsidR="00A441D5" w:rsidRDefault="00A441D5" w:rsidP="00F87376">
      <w:pPr>
        <w:spacing w:after="0" w:line="240" w:lineRule="auto"/>
        <w:rPr>
          <w:rFonts w:ascii="Times New Roman" w:hAnsi="Times New Roman"/>
          <w:bCs/>
          <w:sz w:val="24"/>
          <w:szCs w:val="24"/>
        </w:rPr>
      </w:pPr>
    </w:p>
    <w:p w:rsidR="00F216EA" w:rsidRDefault="00F216EA" w:rsidP="00593110">
      <w:pPr>
        <w:spacing w:after="0" w:line="240" w:lineRule="auto"/>
        <w:ind w:firstLine="708"/>
        <w:rPr>
          <w:rFonts w:ascii="Times New Roman" w:hAnsi="Times New Roman"/>
          <w:bCs/>
          <w:sz w:val="24"/>
          <w:szCs w:val="24"/>
        </w:rPr>
      </w:pPr>
      <w:r w:rsidRPr="00901B5E">
        <w:rPr>
          <w:rFonts w:ascii="Times New Roman" w:hAnsi="Times New Roman"/>
          <w:bCs/>
          <w:sz w:val="24"/>
          <w:szCs w:val="24"/>
        </w:rPr>
        <w:t xml:space="preserve">При организации и проведении занятий по математике необходимо всегда помнить о возрасте детей и индивидуальных особенностях каждого ребенка. Поэтому необходимо более </w:t>
      </w:r>
      <w:r w:rsidRPr="00901B5E">
        <w:rPr>
          <w:rFonts w:ascii="Times New Roman" w:hAnsi="Times New Roman"/>
          <w:bCs/>
          <w:sz w:val="24"/>
          <w:szCs w:val="24"/>
        </w:rPr>
        <w:lastRenderedPageBreak/>
        <w:t>детально рассмотреть каждую возрастную группу и соотнести ее с методами и приемами, которые целесообразно будет использовать при обучении математике.</w:t>
      </w:r>
    </w:p>
    <w:p w:rsidR="00F216EA" w:rsidRPr="00F216EA" w:rsidRDefault="00F216EA" w:rsidP="00F87376">
      <w:pPr>
        <w:spacing w:after="0" w:line="240" w:lineRule="auto"/>
        <w:rPr>
          <w:rFonts w:ascii="Times New Roman" w:hAnsi="Times New Roman"/>
          <w:b/>
          <w:bCs/>
          <w:sz w:val="24"/>
          <w:szCs w:val="24"/>
        </w:rPr>
      </w:pP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
          <w:bCs/>
          <w:sz w:val="24"/>
          <w:szCs w:val="24"/>
        </w:rPr>
        <w:t>Методы и приёмы обучения в младшей группе</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Занятия по развитию математических представлений детей проводится с сентября месяца в определенный день недели. Продолжительность занятия – 12 – 15 минут. Новые знания ребенок усваивает на основе непосредственного восприятия, когда следит за действиями педагога, слушает его пояснения и указания и сам действует с дидактическим материалом.</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Внимание у детей 3 – 4 лет непроизвольное, неустойчивое, способность запоминать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участвовали все дети и им не приходилось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Когда впервые выделяют какое-то свойство и важно сосредоточить на нем внимание детей, игровые моменты могут и отсутствовать.</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Большое значение имеет использование привлекательных для детей наглядных пособий. В каждом пособии ярко подчеркивается именно тот признак, на который должно быть направленно внимание малышей, и нивелируются остальные.</w:t>
      </w:r>
    </w:p>
    <w:p w:rsidR="00F216EA" w:rsidRPr="00901B5E"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 xml:space="preserve">Выяснение математических свойств проводят на основе сравнения предметов, характеризующихся либо сходными, либо противоположными свойствами.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помогает детям точнее воспринять ее форму, а проведение рукой вдоль, скажем, шарфика, ленточки — </w:t>
      </w:r>
      <w:r w:rsidRPr="00901B5E">
        <w:rPr>
          <w:rFonts w:ascii="Times New Roman" w:hAnsi="Times New Roman"/>
          <w:bCs/>
          <w:sz w:val="24"/>
          <w:szCs w:val="24"/>
        </w:rPr>
        <w:t>установить соотношение предметов именно по данному признаку.</w:t>
      </w:r>
    </w:p>
    <w:p w:rsidR="00F216EA" w:rsidRPr="00901B5E" w:rsidRDefault="00F216EA" w:rsidP="00F216EA">
      <w:pPr>
        <w:spacing w:after="0" w:line="240" w:lineRule="auto"/>
        <w:rPr>
          <w:rFonts w:ascii="Times New Roman" w:hAnsi="Times New Roman"/>
          <w:bCs/>
          <w:sz w:val="24"/>
          <w:szCs w:val="24"/>
        </w:rPr>
      </w:pPr>
      <w:r w:rsidRPr="00901B5E">
        <w:rPr>
          <w:rFonts w:ascii="Times New Roman" w:hAnsi="Times New Roman"/>
          <w:bCs/>
          <w:sz w:val="24"/>
          <w:szCs w:val="24"/>
        </w:rPr>
        <w:t>Детей приучают последовательно выделять и сравнивать однородные свойства вещей. Сравнение проводится на основе практических способов сопоставления: наложения или приложения.</w:t>
      </w:r>
    </w:p>
    <w:p w:rsidR="00F216EA" w:rsidRPr="00F216EA" w:rsidRDefault="00F216EA" w:rsidP="00593110">
      <w:pPr>
        <w:spacing w:after="0" w:line="240" w:lineRule="auto"/>
        <w:ind w:firstLine="708"/>
        <w:rPr>
          <w:rFonts w:ascii="Times New Roman" w:hAnsi="Times New Roman"/>
          <w:bCs/>
          <w:sz w:val="24"/>
          <w:szCs w:val="24"/>
        </w:rPr>
      </w:pPr>
      <w:r w:rsidRPr="00901B5E">
        <w:rPr>
          <w:rFonts w:ascii="Times New Roman" w:hAnsi="Times New Roman"/>
          <w:bCs/>
          <w:sz w:val="24"/>
          <w:szCs w:val="24"/>
        </w:rPr>
        <w:t>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Однако, если ребенок не справляется с</w:t>
      </w:r>
      <w:r w:rsidRPr="00F216EA">
        <w:rPr>
          <w:rFonts w:ascii="Times New Roman" w:hAnsi="Times New Roman"/>
          <w:bCs/>
          <w:sz w:val="24"/>
          <w:szCs w:val="24"/>
        </w:rPr>
        <w:t xml:space="preserve">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Когда дети усвоят способ действия, то его показ становится ненужным. Теперь им можно предложить выполнить задание только по словесной инструкции.</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Пространственные и количественные отношения могут быть отражены при помощи слов. Каждый новый способ действия, усваиваемый детьми, каждое вновь выделенное свойство закрепляются в точном слове. Новое слово педагог проговаривает не спеша, выделяя его интонацией. Все дети вместе (хором) его повторяют.</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Наиболее сложным для малышей является отражение в речи математических связей и отношений, так как здесь требуется умение строить не только простые, но и сложные предложения. Воспитатель дает образец ответа. Если ребенок затрудняется, педагог может начать фразу-ответ, а ребенок ее закончит. Вначале приходится задавать детям вспомогательные вопросы, а затем просить их рассказать сразу обо всем.</w:t>
      </w:r>
    </w:p>
    <w:p w:rsid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lastRenderedPageBreak/>
        <w:t>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Устанавливаются связи между свойствами вещей и действиями, с помощью которых они выявляются. При этом педагог не допускает употребления слов, смысл которых не понятен детям.</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F216EA">
      <w:pPr>
        <w:spacing w:after="0" w:line="240" w:lineRule="auto"/>
        <w:rPr>
          <w:rFonts w:ascii="Times New Roman" w:hAnsi="Times New Roman"/>
          <w:b/>
          <w:bCs/>
          <w:sz w:val="24"/>
          <w:szCs w:val="24"/>
        </w:rPr>
      </w:pPr>
      <w:r w:rsidRPr="00F216EA">
        <w:rPr>
          <w:rFonts w:ascii="Times New Roman" w:hAnsi="Times New Roman"/>
          <w:b/>
          <w:bCs/>
          <w:sz w:val="24"/>
          <w:szCs w:val="24"/>
        </w:rPr>
        <w:t>Методы и приёмы обучения в средней группе</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средней группе занятия по развитию элементарных математических представлений проводятся еженедельно, в определенный день недели. Продолжительность занятия – 20 минут. На каждом занятии идет работа одновременно по новой теме и повторению пройденного. С первых занятий перед детьми данной группы ставят познавательные задачи, которые придают их действиям нацеленный характер.</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Внимание четырехлетних детей, как и трехлетних, еще не устойчиво. Для прочного усвоения знаний их необходимо заинтересовать работой. Непринужденный разговор с детьми, который ведется в неторопливом темпе, привлекательность наглядных пособий, широкое использование игровых упражнений и дидактических игр – все это создает у детей хороший эмоциональный настрой. Используются игры, в которых игровое действие является в то же время элементарным математическим действием.</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 занятиях по математике используют наглядно-действенные приемы обучения: показ педагогом образцов и способов действий, выполнение детьми практических заданий, включающих элементарную математическую деятельность.</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 пятом году у детей интенсивно развивается способность к исследовательским действиям. В связи с этим ребят побуждают к более или менее самостоятельному выявлению свойств и отношений математических объектов. Педагог ставит перед детьми вопросы, требующие поиска. Он подсказывает, а если требуется — показывает, что нужно сделать, чтобы найти на них ответ.</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 xml:space="preserve">Дети приобретают знания опытным путем, отражая в речи то, что непосредственно наблюдали. Тем самым удается избежать отрыва словесной формы высказывания от выраженного в нем содержания, т. е. устранить формальное усвоение знаний. Это особенно важно! Дети данного возраста легко запоминают слова и выражения, подчас не соотнося их с конкретными предметами, их свойствами. </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Место и характер использования наглядных (образец, показ) и словесных (указания, пояснения, вопросы и др.) приемов обучения определяются уровнем усвоения детьми изучаемого материала. Когда дети знакомятся с новыми видами деятельности (счетом, отсчетом, сопоставлением предметов по размерам), необходимы полный, развернутый показ и объяснение всех приемов действий, их характера и последовательности, детальное и последовательное рассматривание образца. Указания побуждают детей следить за действиями педагога или вызванного к его столу ребенка, знакомят их с точным словесным обозначением данных действий. Пояснения должны отличаться краткостью и четкостью. Недопустимо употребление непонятных детям слов и выражений.</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ходе объяснения нового детей привлекают к совместным с педагогом действиям, к выполнению отдельных действий. Новые знания лишь постепенно приобретают для детей данного возраста свой обобщенный смысл.</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 xml:space="preserve">В средней группе, как и в младшей, необходим неоднократный показ новых для детей действий, при этом меняются наглядные пособия, незначительно варьируются задания, приемы работы. Так обеспечивается проявление детьми активности и самостоятельности в усвоении новых способов действий. Чем разнообразнее работа детей с наглядными пособиями, тем более сознательно они усваивают знания. Педагог ставит вопросы так, чтобы новые знания нашли отражение в точном слове. Детей постоянно учат пояснять свои действия, рассказывать о том, что и как они делали, что получилось в результате. Воспитатель терпеливо выслушивает ответы детей, не спешит с подсказкой, не договаривает за них. При необходимости дает образец ответа, ставит дополнительные вопросы, в отдельных случаях начинает фразу, а ребенок ее заканчивает. Исправляя ошибки в речи, педагог предлагает повторить слова, выражения, </w:t>
      </w:r>
      <w:r w:rsidRPr="00F216EA">
        <w:rPr>
          <w:rFonts w:ascii="Times New Roman" w:hAnsi="Times New Roman"/>
          <w:bCs/>
          <w:sz w:val="24"/>
          <w:szCs w:val="24"/>
        </w:rPr>
        <w:lastRenderedPageBreak/>
        <w:t>побуждает детей опираться на наглядный материал. По мере усвоения соответствующего словаря, раскрытия смыслового значения слов дети перестают нуждаться в полном, развернутом показе.</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 последующих занятиях они действуют в основном по словесной инструкции. Педагог показывает лишь отдельные приемы. Посредством ответов на вопросы ребенок повторяет инструкцию, например, говорит, какого размера полоску надо положить сначала, какую после. Дети учатся связно рассказывать о выполненном задании. В дальнейшем они действуют на основе лишь словесных указаний. Однако, если дети затрудняются, педагог прибегает и к образцу, и к показу, и к дополнительным вопросам. Все ошибки исправляются в процессе действия с дидактическим материалом.</w:t>
      </w:r>
    </w:p>
    <w:p w:rsid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Постепенно увеличивают объем заданий, они начинают состоять из 2—3 звеньев.</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F216EA">
      <w:pPr>
        <w:spacing w:after="0" w:line="240" w:lineRule="auto"/>
        <w:rPr>
          <w:rFonts w:ascii="Times New Roman" w:hAnsi="Times New Roman"/>
          <w:b/>
          <w:bCs/>
          <w:sz w:val="24"/>
          <w:szCs w:val="24"/>
        </w:rPr>
      </w:pPr>
      <w:r w:rsidRPr="00F216EA">
        <w:rPr>
          <w:rFonts w:ascii="Times New Roman" w:hAnsi="Times New Roman"/>
          <w:b/>
          <w:bCs/>
          <w:sz w:val="24"/>
          <w:szCs w:val="24"/>
        </w:rPr>
        <w:t>Методы и приёмы обучения в старшей группе</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старшей группе продолжительность занятия изменяется незначительно по сравнению со средней (с 20 – 25 минут), но заметно увеличивается объем знаний и темп работы.</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Наглядные, словесные и практические методы и приемы обучения на занятиях по математике в старшей группе в основном используются в комплексе. 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Побудительным мотивом к поиску являются предложения решить какую-либо игровую или практическую задачу.</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Организуя самостоятельную работу детей с раздаточным материалом, педагог также ставит перед ними задачи (проверить, научиться, узнать новое и т. п.).</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Закрепление и уточнение знаний, способов действий в ряде случаев осуществляется предложением детям задач, в содержании которых отражаются близкие, понятные им ситуации. Заинтересованность детей в решении таких задач обеспечивает активную работу мысли, прочное усвоение знаний.</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На основе сравнения они выявляют существенные отношения, например отношения равенства и неравенства, последовательности, целого и части и др., делают простейшие умозаключения.</w:t>
      </w:r>
    </w:p>
    <w:p w:rsidR="00F216EA" w:rsidRPr="00F216EA" w:rsidRDefault="00985B0B"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 xml:space="preserve">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w:t>
      </w:r>
      <w:r w:rsidR="00F216EA" w:rsidRPr="00F216EA">
        <w:rPr>
          <w:rFonts w:ascii="Times New Roman" w:hAnsi="Times New Roman"/>
          <w:bCs/>
          <w:sz w:val="24"/>
          <w:szCs w:val="24"/>
        </w:rPr>
        <w:t>Детей сначала учат производить сравнение предметов попарно, а затем сопоставлять сразу несколько предметов. Одни и те же предметы они располагают в ряд или группируют то по одному, то по другому признаку. Наконец, они осуществляют сравнение в конфликтной ситуации, когда существенные признаки для решения данной задачи маскируются другими, внешне более ярко выраженными. Сравнение производится на основе непосредственных и опосредованных способов сопоставления и противопоставления (наложения, приложения, счета, «моделирования измерения»). В результате этих действий дети уравнивают количества объектов или нарушают их равенство, т. е. выполняют элементарные действия математического характера.</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 xml:space="preserve">Рассматривание, анализ и сравнение объектов при решении задач одного типа производятся в определенной последовательности. Например, детей учат последовательному анализу и </w:t>
      </w:r>
      <w:r w:rsidRPr="00F216EA">
        <w:rPr>
          <w:rFonts w:ascii="Times New Roman" w:hAnsi="Times New Roman"/>
          <w:bCs/>
          <w:sz w:val="24"/>
          <w:szCs w:val="24"/>
        </w:rPr>
        <w:lastRenderedPageBreak/>
        <w:t>описанию узора, составленного из моделей геометрических фигур, и др. Постепенно они овладевают общим способом решения задач данной категории и сознательно им пользуются.</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Так как осознание содержания задачи и способов ее решения детьми этого возраста осуществляется в ходе практических действий, ошибки, допускаемые детьми, всегда исправляются через действия с дидактическим материалом.</w:t>
      </w:r>
    </w:p>
    <w:p w:rsidR="009A1EED" w:rsidRPr="00F216EA" w:rsidRDefault="009A1EED" w:rsidP="009A1EED">
      <w:pPr>
        <w:spacing w:after="0" w:line="240" w:lineRule="auto"/>
        <w:rPr>
          <w:rFonts w:ascii="Times New Roman" w:hAnsi="Times New Roman"/>
          <w:bCs/>
          <w:sz w:val="24"/>
          <w:szCs w:val="24"/>
        </w:rPr>
      </w:pPr>
      <w:r w:rsidRPr="00F216EA">
        <w:rPr>
          <w:rFonts w:ascii="Times New Roman" w:hAnsi="Times New Roman"/>
          <w:bCs/>
          <w:sz w:val="24"/>
          <w:szCs w:val="24"/>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Наглядной опорой начинают служить «заместители» реальных предметов. Отсутствующие в данный момент предметы педагог представляет моделями геометрических фигур. Опыт показывает, что дети легко принимают такую абстрактную наглядность. Наглядность активизирует детей и служит опорой произвольной памяти, поэтому в отдельных случаях моделируются явления, не имеющие наглядной формы. Например, дни недели условно обозначают разноцветными фишками. Это помогает детям установить порядковые отношения между днями недели и запомнить их последовательность.</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работе с детьми 5—6 лет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одной и той же задачи.</w:t>
      </w:r>
    </w:p>
    <w:p w:rsidR="00F216EA" w:rsidRPr="00F216EA" w:rsidRDefault="00F216EA" w:rsidP="00593110">
      <w:pPr>
        <w:spacing w:after="0" w:line="240" w:lineRule="auto"/>
        <w:rPr>
          <w:rFonts w:ascii="Times New Roman" w:hAnsi="Times New Roman"/>
          <w:bCs/>
          <w:sz w:val="24"/>
          <w:szCs w:val="24"/>
        </w:rPr>
      </w:pPr>
      <w:r w:rsidRPr="00F216EA">
        <w:rPr>
          <w:rFonts w:ascii="Times New Roman" w:hAnsi="Times New Roman"/>
          <w:bCs/>
          <w:sz w:val="24"/>
          <w:szCs w:val="24"/>
        </w:rPr>
        <w:t>Детей учат находить разные формулировки для характеристики одних и тех же математических связей и отношений. Существенное значение имеет отработка в речи новых способов действия. Поэтому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опрос. Дети отчитываются, что и как они делали, и что получилось в результате.</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По мере накопления умения выполнять те или иные действия ребенку можно предложить сначала высказать предположение, что и как надо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Усвоение правильных оборотов речи обеспечивается многократным их повторением в связи с выполнением разных вариантов заданий одного типа.</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В старшей группе начинают использовать словесные игры и игровые упражнения, в основе которых лежат действия по представлению.</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Усложнение и вариантность приемов работы, смена пособий и ситуаций стимулируют проявление детьми самостоятельности, активизируют их мышление. Для поддержания интереса к занятиям педагог постоянно вносит в них элементы игры (поиск, угадывание) и соревнования.</w:t>
      </w:r>
    </w:p>
    <w:p w:rsidR="00280ED0" w:rsidRPr="00901B5E" w:rsidRDefault="00F216EA" w:rsidP="00F87376">
      <w:pPr>
        <w:spacing w:after="0" w:line="240" w:lineRule="auto"/>
        <w:rPr>
          <w:rFonts w:ascii="Times New Roman" w:hAnsi="Times New Roman"/>
          <w:bCs/>
          <w:sz w:val="24"/>
          <w:szCs w:val="24"/>
        </w:rPr>
      </w:pPr>
      <w:r w:rsidRPr="00F216EA">
        <w:rPr>
          <w:rFonts w:ascii="Times New Roman" w:hAnsi="Times New Roman"/>
          <w:bCs/>
          <w:sz w:val="24"/>
          <w:szCs w:val="24"/>
        </w:rPr>
        <w:t xml:space="preserve">На основе всего вышесказанного, можно сделать следующий вывод: использование различных методов и приемов при формировании элементарных математических представлений зависит от возраста детей, уровня математического развития, индивидуальных особенностей каждого ребенка. А также следует отметить и такую особенность, что для более эффективного обучения детей математике необходимо интегрирование всех методов и приемов обучения детей дошкольного </w:t>
      </w:r>
      <w:r w:rsidRPr="00901B5E">
        <w:rPr>
          <w:rFonts w:ascii="Times New Roman" w:hAnsi="Times New Roman"/>
          <w:bCs/>
          <w:sz w:val="24"/>
          <w:szCs w:val="24"/>
        </w:rPr>
        <w:t>возраста.</w:t>
      </w:r>
    </w:p>
    <w:p w:rsidR="009A1EED" w:rsidRPr="00F87376" w:rsidRDefault="00280ED0" w:rsidP="00593110">
      <w:pPr>
        <w:spacing w:after="0" w:line="240" w:lineRule="auto"/>
        <w:ind w:firstLine="708"/>
        <w:rPr>
          <w:rFonts w:ascii="Times New Roman" w:hAnsi="Times New Roman"/>
          <w:sz w:val="24"/>
          <w:szCs w:val="24"/>
        </w:rPr>
      </w:pPr>
      <w:r w:rsidRPr="00901B5E">
        <w:rPr>
          <w:rFonts w:ascii="Times New Roman" w:hAnsi="Times New Roman"/>
          <w:sz w:val="24"/>
          <w:szCs w:val="24"/>
        </w:rPr>
        <w:t>Итак, подведем итог.</w:t>
      </w:r>
      <w:r w:rsidRPr="00901B5E">
        <w:rPr>
          <w:rFonts w:ascii="Times New Roman" w:hAnsi="Times New Roman"/>
          <w:color w:val="000000"/>
          <w:sz w:val="24"/>
          <w:szCs w:val="24"/>
        </w:rPr>
        <w:t xml:space="preserve"> Комплексное использование всех методов и приемов, форм обучения поможет решить одну из главных задач – осуществить математическую подготовку дошкольников и вывести развитие их мышление на уровень, достаточный для успешного усвоения математики в школе.</w:t>
      </w:r>
      <w:r w:rsidRPr="00F145E3">
        <w:rPr>
          <w:rFonts w:ascii="Times New Roman" w:hAnsi="Times New Roman"/>
          <w:color w:val="000000"/>
          <w:sz w:val="24"/>
          <w:szCs w:val="24"/>
        </w:rPr>
        <w:t xml:space="preserve"> </w:t>
      </w:r>
      <w:r>
        <w:rPr>
          <w:rFonts w:ascii="Times New Roman" w:hAnsi="Times New Roman"/>
          <w:sz w:val="24"/>
          <w:szCs w:val="24"/>
        </w:rPr>
        <w:t xml:space="preserve"> </w:t>
      </w:r>
    </w:p>
    <w:sectPr w:rsidR="009A1EED" w:rsidRPr="00F87376" w:rsidSect="00F8737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FA0"/>
    <w:rsid w:val="00021C1D"/>
    <w:rsid w:val="0002368F"/>
    <w:rsid w:val="000938A7"/>
    <w:rsid w:val="000C38E6"/>
    <w:rsid w:val="00105834"/>
    <w:rsid w:val="00146FD2"/>
    <w:rsid w:val="00150FCA"/>
    <w:rsid w:val="00171842"/>
    <w:rsid w:val="00180FFE"/>
    <w:rsid w:val="0018610F"/>
    <w:rsid w:val="00190838"/>
    <w:rsid w:val="001D7868"/>
    <w:rsid w:val="001E5338"/>
    <w:rsid w:val="001E7D07"/>
    <w:rsid w:val="002423F5"/>
    <w:rsid w:val="0024705A"/>
    <w:rsid w:val="002610D7"/>
    <w:rsid w:val="00280ED0"/>
    <w:rsid w:val="002B512F"/>
    <w:rsid w:val="002B79E7"/>
    <w:rsid w:val="002E7368"/>
    <w:rsid w:val="002F7866"/>
    <w:rsid w:val="00322ECA"/>
    <w:rsid w:val="00327336"/>
    <w:rsid w:val="00355D77"/>
    <w:rsid w:val="00394529"/>
    <w:rsid w:val="003F7BD3"/>
    <w:rsid w:val="0041399D"/>
    <w:rsid w:val="004A1CCF"/>
    <w:rsid w:val="004D62CE"/>
    <w:rsid w:val="004D733A"/>
    <w:rsid w:val="004E73E0"/>
    <w:rsid w:val="0052142D"/>
    <w:rsid w:val="005376DE"/>
    <w:rsid w:val="00570F35"/>
    <w:rsid w:val="00582C7A"/>
    <w:rsid w:val="00593110"/>
    <w:rsid w:val="005A2AD9"/>
    <w:rsid w:val="005C7E3E"/>
    <w:rsid w:val="005F1569"/>
    <w:rsid w:val="006139EE"/>
    <w:rsid w:val="006176CD"/>
    <w:rsid w:val="00622512"/>
    <w:rsid w:val="00625089"/>
    <w:rsid w:val="00642841"/>
    <w:rsid w:val="006538DB"/>
    <w:rsid w:val="00684795"/>
    <w:rsid w:val="0069456B"/>
    <w:rsid w:val="006D494B"/>
    <w:rsid w:val="00726FA0"/>
    <w:rsid w:val="0073378C"/>
    <w:rsid w:val="007446C0"/>
    <w:rsid w:val="00751028"/>
    <w:rsid w:val="007C2838"/>
    <w:rsid w:val="007F0A80"/>
    <w:rsid w:val="008444CC"/>
    <w:rsid w:val="00847EF6"/>
    <w:rsid w:val="00851F19"/>
    <w:rsid w:val="008A0F33"/>
    <w:rsid w:val="008B04E5"/>
    <w:rsid w:val="00901B5E"/>
    <w:rsid w:val="00985B0B"/>
    <w:rsid w:val="00992E21"/>
    <w:rsid w:val="009A1EED"/>
    <w:rsid w:val="009C462C"/>
    <w:rsid w:val="009E24DB"/>
    <w:rsid w:val="00A32996"/>
    <w:rsid w:val="00A3511E"/>
    <w:rsid w:val="00A441D5"/>
    <w:rsid w:val="00A52F6F"/>
    <w:rsid w:val="00A62F0A"/>
    <w:rsid w:val="00AB723D"/>
    <w:rsid w:val="00B7502F"/>
    <w:rsid w:val="00B9338C"/>
    <w:rsid w:val="00BB7B9F"/>
    <w:rsid w:val="00C124B3"/>
    <w:rsid w:val="00CC5F25"/>
    <w:rsid w:val="00CD6F2E"/>
    <w:rsid w:val="00CF1E61"/>
    <w:rsid w:val="00D10107"/>
    <w:rsid w:val="00D8359A"/>
    <w:rsid w:val="00DA2486"/>
    <w:rsid w:val="00DA6674"/>
    <w:rsid w:val="00DC0BFE"/>
    <w:rsid w:val="00E0454B"/>
    <w:rsid w:val="00E17AD0"/>
    <w:rsid w:val="00E31733"/>
    <w:rsid w:val="00E3477E"/>
    <w:rsid w:val="00E71B3A"/>
    <w:rsid w:val="00E87656"/>
    <w:rsid w:val="00EB5F0F"/>
    <w:rsid w:val="00EC628E"/>
    <w:rsid w:val="00EE2EC8"/>
    <w:rsid w:val="00EE44B2"/>
    <w:rsid w:val="00F145E3"/>
    <w:rsid w:val="00F216EA"/>
    <w:rsid w:val="00F41F4D"/>
    <w:rsid w:val="00F87376"/>
    <w:rsid w:val="00FB2680"/>
    <w:rsid w:val="00FF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6FA0"/>
    <w:pPr>
      <w:spacing w:after="0" w:line="240" w:lineRule="auto"/>
      <w:ind w:left="720"/>
      <w:contextualSpacing/>
    </w:pPr>
    <w:rPr>
      <w:rFonts w:ascii="Times New Roman" w:hAnsi="Times New Roman"/>
      <w:sz w:val="24"/>
      <w:szCs w:val="24"/>
    </w:rPr>
  </w:style>
  <w:style w:type="paragraph" w:styleId="a4">
    <w:name w:val="Normal (Web)"/>
    <w:basedOn w:val="a"/>
    <w:uiPriority w:val="99"/>
    <w:semiHidden/>
    <w:rsid w:val="00726FA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Pages>
  <Words>4112</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Ujhjljr73</cp:lastModifiedBy>
  <cp:revision>38</cp:revision>
  <cp:lastPrinted>2014-11-30T12:31:00Z</cp:lastPrinted>
  <dcterms:created xsi:type="dcterms:W3CDTF">2014-11-30T10:22:00Z</dcterms:created>
  <dcterms:modified xsi:type="dcterms:W3CDTF">2019-03-11T07:12:00Z</dcterms:modified>
</cp:coreProperties>
</file>